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62D7" w14:textId="77777777" w:rsidR="00EF4534" w:rsidRPr="00EF4534" w:rsidRDefault="00EF4534" w:rsidP="00EF4534">
      <w:pPr>
        <w:spacing w:line="259" w:lineRule="auto"/>
        <w:rPr>
          <w:rFonts w:ascii="Calibri Light" w:eastAsiaTheme="minorHAnsi" w:hAnsi="Calibri Light" w:cs="Calibri Light"/>
          <w:b/>
          <w:bCs/>
          <w:sz w:val="26"/>
          <w:szCs w:val="26"/>
          <w:lang w:eastAsia="en-US"/>
        </w:rPr>
      </w:pPr>
      <w:r w:rsidRPr="00EF4534">
        <w:rPr>
          <w:rFonts w:ascii="Calibri Light" w:eastAsiaTheme="minorHAnsi" w:hAnsi="Calibri Light" w:cs="Calibri Light"/>
          <w:b/>
          <w:bCs/>
          <w:sz w:val="26"/>
          <w:szCs w:val="26"/>
          <w:lang w:eastAsia="en-US"/>
        </w:rPr>
        <w:t xml:space="preserve">Time </w:t>
      </w:r>
      <w:proofErr w:type="spellStart"/>
      <w:r w:rsidRPr="00EF4534">
        <w:rPr>
          <w:rFonts w:ascii="Calibri Light" w:eastAsiaTheme="minorHAnsi" w:hAnsi="Calibri Light" w:cs="Calibri Light"/>
          <w:b/>
          <w:bCs/>
          <w:sz w:val="26"/>
          <w:szCs w:val="26"/>
          <w:lang w:eastAsia="en-US"/>
        </w:rPr>
        <w:t>to</w:t>
      </w:r>
      <w:proofErr w:type="spellEnd"/>
      <w:r w:rsidRPr="00EF4534">
        <w:rPr>
          <w:rFonts w:ascii="Calibri Light" w:eastAsiaTheme="minorHAnsi" w:hAnsi="Calibri Light" w:cs="Calibri Light"/>
          <w:b/>
          <w:bCs/>
          <w:sz w:val="26"/>
          <w:szCs w:val="26"/>
          <w:lang w:eastAsia="en-US"/>
        </w:rPr>
        <w:t xml:space="preserve"> </w:t>
      </w:r>
      <w:proofErr w:type="spellStart"/>
      <w:r w:rsidRPr="00EF4534">
        <w:rPr>
          <w:rFonts w:ascii="Calibri Light" w:eastAsiaTheme="minorHAnsi" w:hAnsi="Calibri Light" w:cs="Calibri Light"/>
          <w:b/>
          <w:bCs/>
          <w:sz w:val="26"/>
          <w:szCs w:val="26"/>
          <w:lang w:eastAsia="en-US"/>
        </w:rPr>
        <w:t>shine</w:t>
      </w:r>
      <w:proofErr w:type="spellEnd"/>
      <w:r w:rsidRPr="00EF4534">
        <w:rPr>
          <w:rFonts w:ascii="Calibri Light" w:eastAsiaTheme="minorHAnsi" w:hAnsi="Calibri Light" w:cs="Calibri Light"/>
          <w:b/>
          <w:bCs/>
          <w:sz w:val="26"/>
          <w:szCs w:val="26"/>
          <w:lang w:eastAsia="en-US"/>
        </w:rPr>
        <w:t xml:space="preserve">: So strahlt die Haut im Frühling </w:t>
      </w:r>
    </w:p>
    <w:p w14:paraId="07D3A355" w14:textId="77777777" w:rsidR="00EF4534" w:rsidRPr="00EF4534" w:rsidRDefault="00EF4534" w:rsidP="00EF4534">
      <w:pPr>
        <w:spacing w:line="259" w:lineRule="auto"/>
        <w:rPr>
          <w:rFonts w:ascii="Calibri Light" w:eastAsiaTheme="minorHAnsi" w:hAnsi="Calibri Light" w:cs="Calibri Light"/>
          <w:b/>
          <w:bCs/>
          <w:sz w:val="24"/>
          <w:szCs w:val="24"/>
          <w:lang w:eastAsia="en-US"/>
        </w:rPr>
      </w:pPr>
      <w:r w:rsidRPr="00EF4534">
        <w:rPr>
          <w:rFonts w:ascii="Calibri Light" w:eastAsiaTheme="minorHAnsi" w:hAnsi="Calibri Light" w:cs="Calibri Light"/>
          <w:b/>
          <w:bCs/>
          <w:sz w:val="24"/>
          <w:szCs w:val="24"/>
          <w:lang w:eastAsia="en-US"/>
        </w:rPr>
        <w:t xml:space="preserve">Mit RUGARD Hyaluron-Serie zu wohltuender Feuchtigkeit </w:t>
      </w:r>
    </w:p>
    <w:p w14:paraId="5D2DA375" w14:textId="77777777" w:rsidR="00EF4534" w:rsidRPr="00EF4534" w:rsidRDefault="00EF4534" w:rsidP="00EF4534">
      <w:pPr>
        <w:spacing w:line="259" w:lineRule="auto"/>
        <w:rPr>
          <w:rFonts w:ascii="Calibri Light" w:eastAsiaTheme="minorHAnsi" w:hAnsi="Calibri Light" w:cs="Calibri Light"/>
          <w:b/>
          <w:bCs/>
          <w:sz w:val="24"/>
          <w:szCs w:val="24"/>
          <w:lang w:eastAsia="en-US"/>
        </w:rPr>
      </w:pPr>
    </w:p>
    <w:p w14:paraId="3AE4A675" w14:textId="6CCC7ACC" w:rsidR="00EF4534" w:rsidRPr="00EF4534" w:rsidRDefault="00EF4534" w:rsidP="00EF4534">
      <w:pPr>
        <w:spacing w:line="259" w:lineRule="auto"/>
        <w:rPr>
          <w:rFonts w:ascii="Calibri Light" w:eastAsiaTheme="minorHAnsi" w:hAnsi="Calibri Light" w:cs="Calibri Light"/>
          <w:lang w:eastAsia="en-US"/>
        </w:rPr>
      </w:pPr>
      <w:r w:rsidRPr="00EF4534">
        <w:rPr>
          <w:rFonts w:ascii="Calibri Light" w:eastAsiaTheme="minorHAnsi" w:hAnsi="Calibri Light" w:cs="Calibri Light"/>
          <w:lang w:eastAsia="en-US"/>
        </w:rPr>
        <w:t xml:space="preserve">Nach eiskalten Monaten und Minustemperaturen im Winter steht endlich der Frühling an. </w:t>
      </w:r>
      <w:r w:rsidR="00D45E16">
        <w:rPr>
          <w:rFonts w:ascii="Calibri Light" w:eastAsiaTheme="minorHAnsi" w:hAnsi="Calibri Light" w:cs="Calibri Light"/>
          <w:lang w:eastAsia="en-US"/>
        </w:rPr>
        <w:t>Damit die Haut den Wechsel der Jahreszeiten optimal übersteht, muss sie nun besonders beachtet und gepflegt werden</w:t>
      </w:r>
      <w:r w:rsidR="00E442A6">
        <w:rPr>
          <w:rFonts w:ascii="Calibri Light" w:eastAsiaTheme="minorHAnsi" w:hAnsi="Calibri Light" w:cs="Calibri Light"/>
          <w:lang w:eastAsia="en-US"/>
        </w:rPr>
        <w:t>, s</w:t>
      </w:r>
      <w:r w:rsidR="00D45E16">
        <w:rPr>
          <w:rFonts w:ascii="Calibri Light" w:eastAsiaTheme="minorHAnsi" w:hAnsi="Calibri Light" w:cs="Calibri Light"/>
          <w:lang w:eastAsia="en-US"/>
        </w:rPr>
        <w:t>o</w:t>
      </w:r>
      <w:r w:rsidR="00A16F94">
        <w:rPr>
          <w:rFonts w:ascii="Calibri Light" w:eastAsiaTheme="minorHAnsi" w:hAnsi="Calibri Light" w:cs="Calibri Light"/>
          <w:lang w:eastAsia="en-US"/>
        </w:rPr>
        <w:t>dass sie</w:t>
      </w:r>
      <w:r w:rsidR="00D45E16">
        <w:rPr>
          <w:rFonts w:ascii="Calibri Light" w:eastAsiaTheme="minorHAnsi" w:hAnsi="Calibri Light" w:cs="Calibri Light"/>
          <w:lang w:eastAsia="en-US"/>
        </w:rPr>
        <w:t xml:space="preserve"> wieder aufatmen und entspannen</w:t>
      </w:r>
      <w:r w:rsidR="00A16F94">
        <w:rPr>
          <w:rFonts w:ascii="Calibri Light" w:eastAsiaTheme="minorHAnsi" w:hAnsi="Calibri Light" w:cs="Calibri Light"/>
          <w:lang w:eastAsia="en-US"/>
        </w:rPr>
        <w:t xml:space="preserve"> kann</w:t>
      </w:r>
      <w:r w:rsidR="00D45E16">
        <w:rPr>
          <w:rFonts w:ascii="Calibri Light" w:eastAsiaTheme="minorHAnsi" w:hAnsi="Calibri Light" w:cs="Calibri Light"/>
          <w:lang w:eastAsia="en-US"/>
        </w:rPr>
        <w:t xml:space="preserve">. Sollte der Haut nicht genügend Aufmerksamkeit gewidmet werden, </w:t>
      </w:r>
      <w:r w:rsidRPr="00EF4534">
        <w:rPr>
          <w:rFonts w:ascii="Calibri Light" w:eastAsiaTheme="minorHAnsi" w:hAnsi="Calibri Light" w:cs="Calibri Light"/>
          <w:lang w:eastAsia="en-US"/>
        </w:rPr>
        <w:t xml:space="preserve">können Spannungen, Rötungen oder Trockenheit </w:t>
      </w:r>
      <w:r w:rsidR="00D45E16">
        <w:rPr>
          <w:rFonts w:ascii="Calibri Light" w:eastAsiaTheme="minorHAnsi" w:hAnsi="Calibri Light" w:cs="Calibri Light"/>
          <w:lang w:eastAsia="en-US"/>
        </w:rPr>
        <w:t>die Folge sein.</w:t>
      </w:r>
      <w:r w:rsidRPr="00EF4534">
        <w:rPr>
          <w:rFonts w:ascii="Calibri Light" w:eastAsiaTheme="minorHAnsi" w:hAnsi="Calibri Light" w:cs="Calibri Light"/>
          <w:lang w:eastAsia="en-US"/>
        </w:rPr>
        <w:t xml:space="preserve"> </w:t>
      </w:r>
    </w:p>
    <w:p w14:paraId="70D2A002" w14:textId="77777777" w:rsidR="00EF4534" w:rsidRPr="00EF4534" w:rsidRDefault="00EF4534" w:rsidP="00EF4534">
      <w:pPr>
        <w:spacing w:line="259" w:lineRule="auto"/>
        <w:rPr>
          <w:rFonts w:ascii="Calibri Light" w:eastAsiaTheme="minorHAnsi" w:hAnsi="Calibri Light" w:cs="Calibri Light"/>
          <w:lang w:eastAsia="en-US"/>
        </w:rPr>
      </w:pPr>
    </w:p>
    <w:p w14:paraId="5B514DD5" w14:textId="77777777" w:rsidR="00EF4534" w:rsidRPr="00EF4534" w:rsidRDefault="00EF4534" w:rsidP="00EF4534">
      <w:pPr>
        <w:spacing w:line="259" w:lineRule="auto"/>
        <w:rPr>
          <w:rFonts w:ascii="Calibri Light" w:eastAsiaTheme="minorHAnsi" w:hAnsi="Calibri Light" w:cs="Calibri Light"/>
          <w:b/>
          <w:bCs/>
          <w:lang w:eastAsia="en-US"/>
        </w:rPr>
      </w:pPr>
      <w:r w:rsidRPr="00EF4534">
        <w:rPr>
          <w:rFonts w:ascii="Calibri Light" w:eastAsiaTheme="minorHAnsi" w:hAnsi="Calibri Light" w:cs="Calibri Light"/>
          <w:b/>
          <w:bCs/>
          <w:lang w:eastAsia="en-US"/>
        </w:rPr>
        <w:t>Warum verändern sich die Hautbedürfnisse im Frühling?</w:t>
      </w:r>
    </w:p>
    <w:p w14:paraId="4D9B211E" w14:textId="6F767A6B" w:rsidR="00EF4534" w:rsidRPr="00EF4534" w:rsidRDefault="00EF4534" w:rsidP="00EF4534">
      <w:pPr>
        <w:spacing w:line="259" w:lineRule="auto"/>
        <w:rPr>
          <w:rFonts w:ascii="Calibri Light" w:eastAsiaTheme="minorHAnsi" w:hAnsi="Calibri Light" w:cs="Calibri Light"/>
          <w:lang w:eastAsia="en-US"/>
        </w:rPr>
      </w:pPr>
      <w:r w:rsidRPr="00EF4534">
        <w:rPr>
          <w:rFonts w:ascii="Calibri Light" w:eastAsiaTheme="minorHAnsi" w:hAnsi="Calibri Light" w:cs="Calibri Light"/>
          <w:lang w:eastAsia="en-US"/>
        </w:rPr>
        <w:t xml:space="preserve">Während im Winter oft fetthaltige Cremes Schutz und Pflege bieten, ist es spätestens im Frühling Zeit, auf eine leichtere Feuchtigkeitspflege umzustellen. Denn mit den höheren Temperaturen am Tag, wird auch die Lipid -und Talgproduktion wieder aktiv – </w:t>
      </w:r>
      <w:r w:rsidR="0048494F">
        <w:rPr>
          <w:rFonts w:ascii="Calibri Light" w:eastAsiaTheme="minorHAnsi" w:hAnsi="Calibri Light" w:cs="Calibri Light"/>
          <w:lang w:eastAsia="en-US"/>
        </w:rPr>
        <w:t xml:space="preserve">reichhaltige Cremes werden somit zumeist überflüssig. </w:t>
      </w:r>
      <w:r w:rsidR="00F91D05">
        <w:rPr>
          <w:rFonts w:ascii="Calibri Light" w:eastAsiaTheme="minorHAnsi" w:hAnsi="Calibri Light" w:cs="Calibri Light"/>
          <w:lang w:eastAsia="en-US"/>
        </w:rPr>
        <w:t>Besonders geeignet sind jetzt</w:t>
      </w:r>
      <w:r w:rsidR="00355F1B">
        <w:rPr>
          <w:rFonts w:ascii="Calibri Light" w:eastAsiaTheme="minorHAnsi" w:hAnsi="Calibri Light" w:cs="Calibri Light"/>
          <w:lang w:eastAsia="en-US"/>
        </w:rPr>
        <w:t xml:space="preserve"> Pflegeprodukte mit </w:t>
      </w:r>
      <w:r w:rsidRPr="00EF4534">
        <w:rPr>
          <w:rFonts w:ascii="Calibri Light" w:eastAsiaTheme="minorHAnsi" w:hAnsi="Calibri Light" w:cs="Calibri Light"/>
          <w:lang w:eastAsia="en-US"/>
        </w:rPr>
        <w:t>Hyaluronsäure</w:t>
      </w:r>
      <w:r w:rsidR="00F91D05">
        <w:rPr>
          <w:rFonts w:ascii="Calibri Light" w:eastAsiaTheme="minorHAnsi" w:hAnsi="Calibri Light" w:cs="Calibri Light"/>
          <w:lang w:eastAsia="en-US"/>
        </w:rPr>
        <w:t>.</w:t>
      </w:r>
      <w:r w:rsidR="00355F1B">
        <w:rPr>
          <w:rFonts w:ascii="Calibri Light" w:eastAsiaTheme="minorHAnsi" w:hAnsi="Calibri Light" w:cs="Calibri Light"/>
          <w:lang w:eastAsia="en-US"/>
        </w:rPr>
        <w:t xml:space="preserve"> Der </w:t>
      </w:r>
      <w:r w:rsidR="00796716">
        <w:rPr>
          <w:rFonts w:ascii="Calibri Light" w:eastAsiaTheme="minorHAnsi" w:hAnsi="Calibri Light" w:cs="Calibri Light"/>
          <w:lang w:eastAsia="en-US"/>
        </w:rPr>
        <w:t>Inhalts</w:t>
      </w:r>
      <w:r w:rsidR="007875A7">
        <w:rPr>
          <w:rFonts w:ascii="Calibri Light" w:eastAsiaTheme="minorHAnsi" w:hAnsi="Calibri Light" w:cs="Calibri Light"/>
          <w:lang w:eastAsia="en-US"/>
        </w:rPr>
        <w:t>s</w:t>
      </w:r>
      <w:r w:rsidR="00355F1B">
        <w:rPr>
          <w:rFonts w:ascii="Calibri Light" w:eastAsiaTheme="minorHAnsi" w:hAnsi="Calibri Light" w:cs="Calibri Light"/>
          <w:lang w:eastAsia="en-US"/>
        </w:rPr>
        <w:t xml:space="preserve">toff hat feuchtigkeitsbindende Eigenschaften und verhilft der Haut zu einem frischen und strahlenden Teint. </w:t>
      </w:r>
      <w:r w:rsidR="00A16F94">
        <w:rPr>
          <w:rFonts w:ascii="Calibri Light" w:eastAsiaTheme="minorHAnsi" w:hAnsi="Calibri Light" w:cs="Calibri Light"/>
          <w:lang w:eastAsia="en-US"/>
        </w:rPr>
        <w:t>Da sich a</w:t>
      </w:r>
      <w:r w:rsidRPr="00EF4534">
        <w:rPr>
          <w:rFonts w:ascii="Calibri Light" w:eastAsiaTheme="minorHAnsi" w:hAnsi="Calibri Light" w:cs="Calibri Light"/>
          <w:lang w:eastAsia="en-US"/>
        </w:rPr>
        <w:t xml:space="preserve">b dem 25. Lebensjahr </w:t>
      </w:r>
      <w:r w:rsidR="00A16F94">
        <w:rPr>
          <w:rFonts w:ascii="Calibri Light" w:eastAsiaTheme="minorHAnsi" w:hAnsi="Calibri Light" w:cs="Calibri Light"/>
          <w:lang w:eastAsia="en-US"/>
        </w:rPr>
        <w:t xml:space="preserve">die </w:t>
      </w:r>
      <w:r w:rsidRPr="00EF4534">
        <w:rPr>
          <w:rFonts w:ascii="Calibri Light" w:eastAsiaTheme="minorHAnsi" w:hAnsi="Calibri Light" w:cs="Calibri Light"/>
          <w:lang w:eastAsia="en-US"/>
        </w:rPr>
        <w:t>körpereigene</w:t>
      </w:r>
      <w:r w:rsidR="00A16F94">
        <w:rPr>
          <w:rFonts w:ascii="Calibri Light" w:eastAsiaTheme="minorHAnsi" w:hAnsi="Calibri Light" w:cs="Calibri Light"/>
          <w:lang w:eastAsia="en-US"/>
        </w:rPr>
        <w:t>n</w:t>
      </w:r>
      <w:r w:rsidRPr="00EF4534">
        <w:rPr>
          <w:rFonts w:ascii="Calibri Light" w:eastAsiaTheme="minorHAnsi" w:hAnsi="Calibri Light" w:cs="Calibri Light"/>
          <w:lang w:eastAsia="en-US"/>
        </w:rPr>
        <w:t xml:space="preserve"> Hyaluron-Speicher</w:t>
      </w:r>
      <w:r w:rsidR="00A16F94">
        <w:rPr>
          <w:rFonts w:ascii="Calibri Light" w:eastAsiaTheme="minorHAnsi" w:hAnsi="Calibri Light" w:cs="Calibri Light"/>
          <w:lang w:eastAsia="en-US"/>
        </w:rPr>
        <w:t xml:space="preserve"> leeren, ist ein frühzeitiger Einbau von Hyaluronsäure in die tägliche Hautpflege empfehlenswert</w:t>
      </w:r>
      <w:r w:rsidRPr="00EF4534">
        <w:rPr>
          <w:rFonts w:ascii="Calibri Light" w:eastAsiaTheme="minorHAnsi" w:hAnsi="Calibri Light" w:cs="Calibri Light"/>
          <w:lang w:eastAsia="en-US"/>
        </w:rPr>
        <w:t xml:space="preserve">. </w:t>
      </w:r>
    </w:p>
    <w:p w14:paraId="6F0522B6" w14:textId="77777777" w:rsidR="00A16F94" w:rsidRPr="008937A5" w:rsidRDefault="00A16F94" w:rsidP="00EF4534">
      <w:pPr>
        <w:spacing w:line="259" w:lineRule="auto"/>
        <w:rPr>
          <w:rFonts w:ascii="Calibri Light" w:eastAsiaTheme="minorHAnsi" w:hAnsi="Calibri Light" w:cs="Calibri Light"/>
          <w:b/>
          <w:bCs/>
          <w:lang w:eastAsia="en-US"/>
        </w:rPr>
      </w:pPr>
    </w:p>
    <w:p w14:paraId="5352481A" w14:textId="4CB24B72" w:rsidR="00EF4534" w:rsidRPr="00D45E16" w:rsidRDefault="00EF4534" w:rsidP="00EF4534">
      <w:pPr>
        <w:spacing w:line="259" w:lineRule="auto"/>
        <w:rPr>
          <w:rFonts w:ascii="Calibri Light" w:eastAsiaTheme="minorHAnsi" w:hAnsi="Calibri Light" w:cs="Calibri Light"/>
          <w:b/>
          <w:bCs/>
          <w:lang w:val="en-GB" w:eastAsia="en-US"/>
        </w:rPr>
      </w:pPr>
      <w:r w:rsidRPr="00D45E16">
        <w:rPr>
          <w:rFonts w:ascii="Calibri Light" w:eastAsiaTheme="minorHAnsi" w:hAnsi="Calibri Light" w:cs="Calibri Light"/>
          <w:b/>
          <w:bCs/>
          <w:lang w:val="en-GB" w:eastAsia="en-US"/>
        </w:rPr>
        <w:t xml:space="preserve">Step by step: </w:t>
      </w:r>
      <w:proofErr w:type="spellStart"/>
      <w:r w:rsidRPr="00D45E16">
        <w:rPr>
          <w:rFonts w:ascii="Calibri Light" w:eastAsiaTheme="minorHAnsi" w:hAnsi="Calibri Light" w:cs="Calibri Light"/>
          <w:b/>
          <w:bCs/>
          <w:lang w:val="en-GB" w:eastAsia="en-US"/>
        </w:rPr>
        <w:t>Hyaluron</w:t>
      </w:r>
      <w:proofErr w:type="spellEnd"/>
      <w:r w:rsidRPr="00D45E16">
        <w:rPr>
          <w:rFonts w:ascii="Calibri Light" w:eastAsiaTheme="minorHAnsi" w:hAnsi="Calibri Light" w:cs="Calibri Light"/>
          <w:b/>
          <w:bCs/>
          <w:lang w:val="en-GB" w:eastAsia="en-US"/>
        </w:rPr>
        <w:t xml:space="preserve"> in der </w:t>
      </w:r>
      <w:proofErr w:type="spellStart"/>
      <w:r w:rsidRPr="00D45E16">
        <w:rPr>
          <w:rFonts w:ascii="Calibri Light" w:eastAsiaTheme="minorHAnsi" w:hAnsi="Calibri Light" w:cs="Calibri Light"/>
          <w:b/>
          <w:bCs/>
          <w:lang w:val="en-GB" w:eastAsia="en-US"/>
        </w:rPr>
        <w:t>Pflege</w:t>
      </w:r>
      <w:proofErr w:type="spellEnd"/>
      <w:r w:rsidRPr="00D45E16">
        <w:rPr>
          <w:rFonts w:ascii="Calibri Light" w:eastAsiaTheme="minorHAnsi" w:hAnsi="Calibri Light" w:cs="Calibri Light"/>
          <w:b/>
          <w:bCs/>
          <w:lang w:val="en-GB" w:eastAsia="en-US"/>
        </w:rPr>
        <w:t xml:space="preserve">-Routine </w:t>
      </w:r>
    </w:p>
    <w:p w14:paraId="16A4DCDF" w14:textId="77777777" w:rsidR="00EF4534" w:rsidRPr="00D45E16" w:rsidRDefault="00EF4534" w:rsidP="00EF4534">
      <w:pPr>
        <w:spacing w:line="259" w:lineRule="auto"/>
        <w:rPr>
          <w:rFonts w:ascii="Calibri Light" w:eastAsiaTheme="minorHAnsi" w:hAnsi="Calibri Light" w:cs="Calibri Light"/>
          <w:b/>
          <w:bCs/>
          <w:lang w:val="en-GB" w:eastAsia="en-US"/>
        </w:rPr>
      </w:pPr>
    </w:p>
    <w:p w14:paraId="4DBA1F2B" w14:textId="28114747" w:rsidR="00EF4534" w:rsidRPr="00EF4534" w:rsidRDefault="00EF4534" w:rsidP="00EF4534">
      <w:pPr>
        <w:spacing w:line="259" w:lineRule="auto"/>
        <w:rPr>
          <w:rFonts w:ascii="Calibri Light" w:eastAsiaTheme="minorHAnsi" w:hAnsi="Calibri Light" w:cs="Calibri Light"/>
          <w:lang w:eastAsia="en-US"/>
        </w:rPr>
      </w:pPr>
      <w:r w:rsidRPr="00EF4534">
        <w:rPr>
          <w:rFonts w:ascii="Calibri Light" w:eastAsiaTheme="minorHAnsi" w:hAnsi="Calibri Light" w:cs="Calibri Light"/>
          <w:lang w:eastAsia="en-US"/>
        </w:rPr>
        <w:t xml:space="preserve">Mit der Hyaluron-Serie von RUGARD kann der Frühling kommen. Bei der </w:t>
      </w:r>
      <w:r w:rsidR="009C6BDD">
        <w:rPr>
          <w:rFonts w:ascii="Calibri Light" w:eastAsiaTheme="minorHAnsi" w:hAnsi="Calibri Light" w:cs="Calibri Light"/>
          <w:lang w:eastAsia="en-US"/>
        </w:rPr>
        <w:t>Pflege-</w:t>
      </w:r>
      <w:r w:rsidRPr="00EF4534">
        <w:rPr>
          <w:rFonts w:ascii="Calibri Light" w:eastAsiaTheme="minorHAnsi" w:hAnsi="Calibri Light" w:cs="Calibri Light"/>
          <w:lang w:eastAsia="en-US"/>
        </w:rPr>
        <w:t>Routine</w:t>
      </w:r>
      <w:r w:rsidR="009C6BDD">
        <w:rPr>
          <w:rFonts w:ascii="Calibri Light" w:eastAsiaTheme="minorHAnsi" w:hAnsi="Calibri Light" w:cs="Calibri Light"/>
          <w:lang w:eastAsia="en-US"/>
        </w:rPr>
        <w:t xml:space="preserve"> ist</w:t>
      </w:r>
      <w:r w:rsidRPr="00EF4534">
        <w:rPr>
          <w:rFonts w:ascii="Calibri Light" w:eastAsiaTheme="minorHAnsi" w:hAnsi="Calibri Light" w:cs="Calibri Light"/>
          <w:lang w:eastAsia="en-US"/>
        </w:rPr>
        <w:t xml:space="preserve"> darauf </w:t>
      </w:r>
      <w:r w:rsidR="009C6BDD">
        <w:rPr>
          <w:rFonts w:ascii="Calibri Light" w:eastAsiaTheme="minorHAnsi" w:hAnsi="Calibri Light" w:cs="Calibri Light"/>
          <w:lang w:eastAsia="en-US"/>
        </w:rPr>
        <w:t xml:space="preserve">zu </w:t>
      </w:r>
      <w:r w:rsidRPr="00EF4534">
        <w:rPr>
          <w:rFonts w:ascii="Calibri Light" w:eastAsiaTheme="minorHAnsi" w:hAnsi="Calibri Light" w:cs="Calibri Light"/>
          <w:lang w:eastAsia="en-US"/>
        </w:rPr>
        <w:t xml:space="preserve">achten, von flüssigen zu festeren Formulierungen aufzubauen. Die RUGARD Hyaluron-Ampullen enthalten eine hochkonzentrierte Inhaltstoffkombination und sind so der </w:t>
      </w:r>
      <w:r w:rsidR="0048494F" w:rsidRPr="00EF4534">
        <w:rPr>
          <w:rFonts w:ascii="Calibri Light" w:eastAsiaTheme="minorHAnsi" w:hAnsi="Calibri Light" w:cs="Calibri Light"/>
          <w:lang w:eastAsia="en-US"/>
        </w:rPr>
        <w:t>perfekte Booster</w:t>
      </w:r>
      <w:r w:rsidRPr="00EF4534">
        <w:rPr>
          <w:rFonts w:ascii="Calibri Light" w:eastAsiaTheme="minorHAnsi" w:hAnsi="Calibri Light" w:cs="Calibri Light"/>
          <w:lang w:eastAsia="en-US"/>
        </w:rPr>
        <w:t xml:space="preserve"> für die tägliche Beauty-Routine. Die innovative Formulierung kombiniert Hyaluronsäure in drei verschiedenen Molekülmassen. Der Inhalt einer Ampulle kann täglich als erster Pflege-Schritt nach der Reinigung verwendet werden. </w:t>
      </w:r>
      <w:r w:rsidR="0048494F" w:rsidRPr="00EF4534">
        <w:rPr>
          <w:rFonts w:ascii="Calibri Light" w:eastAsiaTheme="minorHAnsi" w:hAnsi="Calibri Light" w:cs="Calibri Light"/>
          <w:lang w:eastAsia="en-US"/>
        </w:rPr>
        <w:t>Nach einer kurzen Einwirkzeit</w:t>
      </w:r>
      <w:r w:rsidRPr="00EF4534">
        <w:rPr>
          <w:rFonts w:ascii="Calibri Light" w:eastAsiaTheme="minorHAnsi" w:hAnsi="Calibri Light" w:cs="Calibri Light"/>
          <w:lang w:eastAsia="en-US"/>
        </w:rPr>
        <w:t xml:space="preserve"> darf die RUGARD Hyaluron-Feuchtigkeitspflege folgen, welche die Haut langanhaltend mit Feuchtigkeit </w:t>
      </w:r>
      <w:r w:rsidR="00A16F94" w:rsidRPr="00EF4534">
        <w:rPr>
          <w:rFonts w:ascii="Calibri Light" w:eastAsiaTheme="minorHAnsi" w:hAnsi="Calibri Light" w:cs="Calibri Light"/>
          <w:lang w:eastAsia="en-US"/>
        </w:rPr>
        <w:t>versorgt,</w:t>
      </w:r>
      <w:r w:rsidRPr="00EF4534">
        <w:rPr>
          <w:rFonts w:ascii="Calibri Light" w:eastAsiaTheme="minorHAnsi" w:hAnsi="Calibri Light" w:cs="Calibri Light"/>
          <w:lang w:eastAsia="en-US"/>
        </w:rPr>
        <w:t xml:space="preserve"> und die hauteigenen Regenerationsprozess</w:t>
      </w:r>
      <w:r w:rsidR="00A16F94">
        <w:rPr>
          <w:rFonts w:ascii="Calibri Light" w:eastAsiaTheme="minorHAnsi" w:hAnsi="Calibri Light" w:cs="Calibri Light"/>
          <w:lang w:eastAsia="en-US"/>
        </w:rPr>
        <w:t>e</w:t>
      </w:r>
      <w:r w:rsidRPr="00EF4534">
        <w:rPr>
          <w:rFonts w:ascii="Calibri Light" w:eastAsiaTheme="minorHAnsi" w:hAnsi="Calibri Light" w:cs="Calibri Light"/>
          <w:lang w:eastAsia="en-US"/>
        </w:rPr>
        <w:t xml:space="preserve"> anregt. Dank der enthaltenen Sheabutter und des Distelöls, pflegt die RUGARD Hyaluron-Feuchtigkeitspflege intensiv. Passend dazu versorgt die RUGARD Hyaluron Augenpflege als Abschluss der Beauty-Routine die empfindliche Augenpartie und glättet kleine Trockenheitsfältchen, durch den 3-fach-Peptidkomplex </w:t>
      </w:r>
      <w:proofErr w:type="spellStart"/>
      <w:r w:rsidRPr="00EF4534">
        <w:rPr>
          <w:rFonts w:ascii="Calibri Light" w:eastAsiaTheme="minorHAnsi" w:hAnsi="Calibri Light" w:cs="Calibri Light"/>
          <w:lang w:eastAsia="en-US"/>
        </w:rPr>
        <w:t>Eyeliss</w:t>
      </w:r>
      <w:r w:rsidRPr="00EF4534">
        <w:rPr>
          <w:rFonts w:ascii="Calibri Light" w:eastAsiaTheme="minorHAnsi" w:hAnsi="Calibri Light" w:cs="Calibri Light"/>
          <w:vertAlign w:val="superscript"/>
          <w:lang w:eastAsia="en-US"/>
        </w:rPr>
        <w:t>TM</w:t>
      </w:r>
      <w:proofErr w:type="spellEnd"/>
      <w:r w:rsidRPr="00EF4534">
        <w:rPr>
          <w:rFonts w:ascii="Calibri Light" w:eastAsiaTheme="minorHAnsi" w:hAnsi="Calibri Light" w:cs="Calibri Light"/>
          <w:lang w:eastAsia="en-US"/>
        </w:rPr>
        <w:t xml:space="preserve"> und den Wirkkomplex </w:t>
      </w:r>
      <w:proofErr w:type="spellStart"/>
      <w:r w:rsidRPr="00EF4534">
        <w:rPr>
          <w:rFonts w:ascii="Calibri Light" w:eastAsiaTheme="minorHAnsi" w:hAnsi="Calibri Light" w:cs="Calibri Light"/>
          <w:lang w:eastAsia="en-US"/>
        </w:rPr>
        <w:t>Haloxyl</w:t>
      </w:r>
      <w:r w:rsidRPr="00EF4534">
        <w:rPr>
          <w:rFonts w:ascii="Calibri Light" w:eastAsiaTheme="minorHAnsi" w:hAnsi="Calibri Light" w:cs="Calibri Light"/>
          <w:vertAlign w:val="superscript"/>
          <w:lang w:eastAsia="en-US"/>
        </w:rPr>
        <w:t>TM</w:t>
      </w:r>
      <w:proofErr w:type="spellEnd"/>
      <w:r w:rsidRPr="00EF4534">
        <w:rPr>
          <w:rFonts w:ascii="Calibri Light" w:eastAsiaTheme="minorHAnsi" w:hAnsi="Calibri Light" w:cs="Calibri Light"/>
          <w:lang w:eastAsia="en-US"/>
        </w:rPr>
        <w:t>. Für einen wahrlich frischen und strahlenden Look im Frühling!</w:t>
      </w:r>
    </w:p>
    <w:p w14:paraId="45DFDF60" w14:textId="135E1877" w:rsidR="0071553A" w:rsidRDefault="0071553A" w:rsidP="00EF4534">
      <w:pPr>
        <w:spacing w:before="100" w:beforeAutospacing="1" w:after="100" w:afterAutospacing="1"/>
        <w:rPr>
          <w:rFonts w:ascii="Calibri Light" w:eastAsia="Times New Roman" w:hAnsi="Calibri Light" w:cs="Calibri Light"/>
          <w:kern w:val="0"/>
          <w14:ligatures w14:val="none"/>
        </w:rPr>
      </w:pPr>
      <w:r w:rsidRPr="00EF4534">
        <w:rPr>
          <w:rFonts w:ascii="Times New Roman" w:eastAsia="Times New Roman" w:hAnsi="Times New Roman" w:cs="Times New Roman"/>
          <w:noProof/>
          <w:kern w:val="0"/>
          <w14:ligatures w14:val="none"/>
        </w:rPr>
        <w:drawing>
          <wp:anchor distT="0" distB="0" distL="114300" distR="114300" simplePos="0" relativeHeight="251660288" behindDoc="1" locked="0" layoutInCell="1" allowOverlap="1" wp14:anchorId="424E9015" wp14:editId="00903AD6">
            <wp:simplePos x="0" y="0"/>
            <wp:positionH relativeFrom="leftMargin">
              <wp:posOffset>6210300</wp:posOffset>
            </wp:positionH>
            <wp:positionV relativeFrom="paragraph">
              <wp:posOffset>390525</wp:posOffset>
            </wp:positionV>
            <wp:extent cx="609600" cy="1992630"/>
            <wp:effectExtent l="0" t="0" r="0" b="7620"/>
            <wp:wrapTight wrapText="bothSides">
              <wp:wrapPolygon edited="0">
                <wp:start x="0" y="0"/>
                <wp:lineTo x="0" y="21476"/>
                <wp:lineTo x="20925" y="21476"/>
                <wp:lineTo x="20925" y="0"/>
                <wp:lineTo x="0" y="0"/>
              </wp:wrapPolygon>
            </wp:wrapTight>
            <wp:docPr id="1247317662" name="Grafik 4" descr="Ein Bild, das Toilettenartikel, Text, Hautpflege, Hautcre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317662" name="Grafik 4" descr="Ein Bild, das Toilettenartikel, Text, Hautpflege, Hautcreme enthält.&#10;&#10;Automatisch generierte Beschreibu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870" t="7770" r="9091" b="8819"/>
                    <a:stretch/>
                  </pic:blipFill>
                  <pic:spPr bwMode="auto">
                    <a:xfrm>
                      <a:off x="0" y="0"/>
                      <a:ext cx="609600" cy="1992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F4534">
        <w:rPr>
          <w:rFonts w:ascii="Times New Roman" w:eastAsia="Times New Roman" w:hAnsi="Times New Roman" w:cs="Times New Roman"/>
          <w:noProof/>
          <w:kern w:val="0"/>
          <w:sz w:val="24"/>
          <w:szCs w:val="24"/>
          <w14:ligatures w14:val="none"/>
        </w:rPr>
        <w:drawing>
          <wp:anchor distT="0" distB="0" distL="114300" distR="114300" simplePos="0" relativeHeight="251661312" behindDoc="1" locked="0" layoutInCell="1" allowOverlap="1" wp14:anchorId="4CC802CC" wp14:editId="047A55CD">
            <wp:simplePos x="0" y="0"/>
            <wp:positionH relativeFrom="column">
              <wp:posOffset>2710180</wp:posOffset>
            </wp:positionH>
            <wp:positionV relativeFrom="paragraph">
              <wp:posOffset>361315</wp:posOffset>
            </wp:positionV>
            <wp:extent cx="1457325" cy="1985565"/>
            <wp:effectExtent l="0" t="0" r="0" b="0"/>
            <wp:wrapNone/>
            <wp:docPr id="175440440" name="Grafik 5" descr="Ein Bild, das Text, Aufdruck,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40440" name="Grafik 5" descr="Ein Bild, das Text, Aufdruck, Design enthält.&#10;&#10;Automatisch generierte Beschreibu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539" r="2943" b="5157"/>
                    <a:stretch/>
                  </pic:blipFill>
                  <pic:spPr bwMode="auto">
                    <a:xfrm>
                      <a:off x="0" y="0"/>
                      <a:ext cx="1457325" cy="1985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4534" w:rsidRPr="00EF4534">
        <w:rPr>
          <w:rFonts w:ascii="Calibri Light" w:eastAsia="Times New Roman" w:hAnsi="Calibri Light" w:cs="Calibri Light"/>
          <w:kern w:val="0"/>
          <w14:ligatures w14:val="none"/>
        </w:rPr>
        <w:t>RUGARD Hyaluron-Ampullen</w:t>
      </w:r>
      <w:r>
        <w:rPr>
          <w:rFonts w:ascii="Calibri Light" w:eastAsia="Times New Roman" w:hAnsi="Calibri Light" w:cs="Calibri Light"/>
          <w:kern w:val="0"/>
          <w14:ligatures w14:val="none"/>
        </w:rPr>
        <w:t>:</w:t>
      </w:r>
      <w:r w:rsidR="00EF4534" w:rsidRPr="00EF4534">
        <w:rPr>
          <w:rFonts w:ascii="Calibri Light" w:eastAsia="Times New Roman" w:hAnsi="Calibri Light" w:cs="Calibri Light"/>
          <w:kern w:val="0"/>
          <w14:ligatures w14:val="none"/>
        </w:rPr>
        <w:t xml:space="preserve"> </w:t>
      </w:r>
    </w:p>
    <w:p w14:paraId="35676648" w14:textId="082221A1" w:rsidR="0071553A" w:rsidRDefault="00EF4534" w:rsidP="0071553A">
      <w:pPr>
        <w:pStyle w:val="Listenabsatz"/>
        <w:numPr>
          <w:ilvl w:val="0"/>
          <w:numId w:val="1"/>
        </w:numPr>
        <w:spacing w:before="100" w:beforeAutospacing="1" w:after="100" w:afterAutospacing="1"/>
        <w:rPr>
          <w:rFonts w:ascii="Calibri Light" w:eastAsia="Times New Roman" w:hAnsi="Calibri Light" w:cs="Calibri Light"/>
          <w:kern w:val="0"/>
          <w14:ligatures w14:val="none"/>
        </w:rPr>
      </w:pPr>
      <w:r w:rsidRPr="0071553A">
        <w:rPr>
          <w:rFonts w:ascii="Calibri Light" w:eastAsia="Times New Roman" w:hAnsi="Calibri Light" w:cs="Calibri Light"/>
          <w:kern w:val="0"/>
          <w14:ligatures w14:val="none"/>
        </w:rPr>
        <w:t>Einmalanwendung 1 x 2 ml</w:t>
      </w:r>
      <w:r w:rsidR="0071553A">
        <w:rPr>
          <w:rFonts w:ascii="Calibri Light" w:eastAsia="Times New Roman" w:hAnsi="Calibri Light" w:cs="Calibri Light"/>
          <w:kern w:val="0"/>
          <w14:ligatures w14:val="none"/>
        </w:rPr>
        <w:t xml:space="preserve">, UVP: </w:t>
      </w:r>
      <w:r w:rsidRPr="0071553A">
        <w:rPr>
          <w:rFonts w:ascii="Calibri Light" w:eastAsia="Times New Roman" w:hAnsi="Calibri Light" w:cs="Calibri Light"/>
          <w:kern w:val="0"/>
          <w14:ligatures w14:val="none"/>
        </w:rPr>
        <w:t xml:space="preserve">4,90€ </w:t>
      </w:r>
    </w:p>
    <w:p w14:paraId="47C44957" w14:textId="5C50C7C0" w:rsidR="0071553A" w:rsidRDefault="00EF4534" w:rsidP="0071553A">
      <w:pPr>
        <w:pStyle w:val="Listenabsatz"/>
        <w:numPr>
          <w:ilvl w:val="0"/>
          <w:numId w:val="1"/>
        </w:numPr>
        <w:spacing w:before="100" w:beforeAutospacing="1" w:after="100" w:afterAutospacing="1"/>
        <w:rPr>
          <w:rFonts w:ascii="Calibri Light" w:eastAsia="Times New Roman" w:hAnsi="Calibri Light" w:cs="Calibri Light"/>
          <w:kern w:val="0"/>
          <w14:ligatures w14:val="none"/>
        </w:rPr>
      </w:pPr>
      <w:r w:rsidRPr="0071553A">
        <w:rPr>
          <w:rFonts w:ascii="Calibri Light" w:eastAsia="Times New Roman" w:hAnsi="Calibri Light" w:cs="Calibri Light"/>
          <w:kern w:val="0"/>
          <w14:ligatures w14:val="none"/>
        </w:rPr>
        <w:t>Wochenkur 7 x 2 ml</w:t>
      </w:r>
      <w:r w:rsidR="0071553A">
        <w:rPr>
          <w:rFonts w:ascii="Calibri Light" w:eastAsia="Times New Roman" w:hAnsi="Calibri Light" w:cs="Calibri Light"/>
          <w:kern w:val="0"/>
          <w14:ligatures w14:val="none"/>
        </w:rPr>
        <w:t>, UVP:</w:t>
      </w:r>
      <w:r w:rsidRPr="0071553A">
        <w:rPr>
          <w:rFonts w:ascii="Calibri Light" w:eastAsia="Times New Roman" w:hAnsi="Calibri Light" w:cs="Calibri Light"/>
          <w:kern w:val="0"/>
          <w14:ligatures w14:val="none"/>
        </w:rPr>
        <w:t xml:space="preserve"> 27,90€ </w:t>
      </w:r>
    </w:p>
    <w:p w14:paraId="3826E1AA" w14:textId="220BFAB3" w:rsidR="0071553A" w:rsidRDefault="0071553A" w:rsidP="0071553A">
      <w:pPr>
        <w:spacing w:before="100" w:beforeAutospacing="1" w:after="100" w:afterAutospacing="1"/>
        <w:rPr>
          <w:rFonts w:ascii="Calibri Light" w:eastAsia="Times New Roman" w:hAnsi="Calibri Light" w:cs="Calibri Light"/>
          <w:kern w:val="0"/>
          <w14:ligatures w14:val="none"/>
        </w:rPr>
      </w:pPr>
      <w:r w:rsidRPr="00EF4534">
        <w:rPr>
          <w:rFonts w:ascii="Times New Roman" w:eastAsia="Times New Roman" w:hAnsi="Times New Roman" w:cs="Times New Roman"/>
          <w:noProof/>
          <w:kern w:val="0"/>
          <w:sz w:val="24"/>
          <w:szCs w:val="24"/>
          <w14:ligatures w14:val="none"/>
        </w:rPr>
        <w:drawing>
          <wp:anchor distT="0" distB="0" distL="114300" distR="114300" simplePos="0" relativeHeight="251659264" behindDoc="1" locked="0" layoutInCell="1" allowOverlap="1" wp14:anchorId="5A76E2CE" wp14:editId="79E5C3C8">
            <wp:simplePos x="0" y="0"/>
            <wp:positionH relativeFrom="margin">
              <wp:posOffset>4105275</wp:posOffset>
            </wp:positionH>
            <wp:positionV relativeFrom="paragraph">
              <wp:posOffset>15240</wp:posOffset>
            </wp:positionV>
            <wp:extent cx="1190625" cy="1247775"/>
            <wp:effectExtent l="0" t="0" r="9525" b="9525"/>
            <wp:wrapTight wrapText="bothSides">
              <wp:wrapPolygon edited="0">
                <wp:start x="0" y="0"/>
                <wp:lineTo x="0" y="21435"/>
                <wp:lineTo x="21427" y="21435"/>
                <wp:lineTo x="21427" y="0"/>
                <wp:lineTo x="0" y="0"/>
              </wp:wrapPolygon>
            </wp:wrapTight>
            <wp:docPr id="1503988269" name="Grafik 3" descr="Ein Bild, das Toilettenartikel, Text, Hautcreme, Hautpfle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988269" name="Grafik 3" descr="Ein Bild, das Toilettenartikel, Text, Hautcreme, Hautpflege enthält.&#10;&#10;Automatisch generierte Beschreibu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597" t="5629" r="7110" b="5960"/>
                    <a:stretch/>
                  </pic:blipFill>
                  <pic:spPr bwMode="auto">
                    <a:xfrm>
                      <a:off x="0" y="0"/>
                      <a:ext cx="1190625" cy="1247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4534" w:rsidRPr="0071553A">
        <w:rPr>
          <w:rFonts w:ascii="Calibri Light" w:eastAsia="Times New Roman" w:hAnsi="Calibri Light" w:cs="Calibri Light"/>
          <w:kern w:val="0"/>
          <w14:ligatures w14:val="none"/>
        </w:rPr>
        <w:t>RUGARD Hyaluron-Feuchtigkeitspflege</w:t>
      </w:r>
      <w:r>
        <w:rPr>
          <w:rFonts w:ascii="Calibri Light" w:eastAsia="Times New Roman" w:hAnsi="Calibri Light" w:cs="Calibri Light"/>
          <w:kern w:val="0"/>
          <w14:ligatures w14:val="none"/>
        </w:rPr>
        <w:t>:</w:t>
      </w:r>
    </w:p>
    <w:p w14:paraId="660E560D" w14:textId="44172299" w:rsidR="0071553A" w:rsidRDefault="00EF4534" w:rsidP="0071553A">
      <w:pPr>
        <w:pStyle w:val="Listenabsatz"/>
        <w:numPr>
          <w:ilvl w:val="0"/>
          <w:numId w:val="1"/>
        </w:numPr>
        <w:spacing w:before="100" w:beforeAutospacing="1" w:after="100" w:afterAutospacing="1"/>
        <w:rPr>
          <w:rFonts w:ascii="Calibri Light" w:eastAsia="Times New Roman" w:hAnsi="Calibri Light" w:cs="Calibri Light"/>
          <w:kern w:val="0"/>
          <w14:ligatures w14:val="none"/>
        </w:rPr>
      </w:pPr>
      <w:r w:rsidRPr="0071553A">
        <w:rPr>
          <w:rFonts w:ascii="Calibri Light" w:eastAsia="Times New Roman" w:hAnsi="Calibri Light" w:cs="Calibri Light"/>
          <w:kern w:val="0"/>
          <w14:ligatures w14:val="none"/>
        </w:rPr>
        <w:t>50 ml</w:t>
      </w:r>
      <w:r w:rsidR="0071553A">
        <w:rPr>
          <w:rFonts w:ascii="Calibri Light" w:eastAsia="Times New Roman" w:hAnsi="Calibri Light" w:cs="Calibri Light"/>
          <w:kern w:val="0"/>
          <w14:ligatures w14:val="none"/>
        </w:rPr>
        <w:t>, UVP:</w:t>
      </w:r>
      <w:r w:rsidRPr="0071553A">
        <w:rPr>
          <w:rFonts w:ascii="Calibri Light" w:eastAsia="Times New Roman" w:hAnsi="Calibri Light" w:cs="Calibri Light"/>
          <w:kern w:val="0"/>
          <w14:ligatures w14:val="none"/>
        </w:rPr>
        <w:t xml:space="preserve"> 16,95€</w:t>
      </w:r>
    </w:p>
    <w:p w14:paraId="449F5FCF" w14:textId="4C01C61C" w:rsidR="0071553A" w:rsidRDefault="00EF4534" w:rsidP="0071553A">
      <w:pPr>
        <w:pStyle w:val="Listenabsatz"/>
        <w:numPr>
          <w:ilvl w:val="0"/>
          <w:numId w:val="1"/>
        </w:numPr>
        <w:spacing w:before="100" w:beforeAutospacing="1" w:after="100" w:afterAutospacing="1"/>
        <w:rPr>
          <w:rFonts w:ascii="Calibri Light" w:eastAsia="Times New Roman" w:hAnsi="Calibri Light" w:cs="Calibri Light"/>
          <w:kern w:val="0"/>
          <w14:ligatures w14:val="none"/>
        </w:rPr>
      </w:pPr>
      <w:r w:rsidRPr="0071553A">
        <w:rPr>
          <w:rFonts w:ascii="Calibri Light" w:eastAsia="Times New Roman" w:hAnsi="Calibri Light" w:cs="Calibri Light"/>
          <w:kern w:val="0"/>
          <w14:ligatures w14:val="none"/>
        </w:rPr>
        <w:t>100 ml</w:t>
      </w:r>
      <w:r w:rsidR="0071553A">
        <w:rPr>
          <w:rFonts w:ascii="Calibri Light" w:eastAsia="Times New Roman" w:hAnsi="Calibri Light" w:cs="Calibri Light"/>
          <w:kern w:val="0"/>
          <w14:ligatures w14:val="none"/>
        </w:rPr>
        <w:t xml:space="preserve">, UVP: </w:t>
      </w:r>
      <w:r w:rsidRPr="0071553A">
        <w:rPr>
          <w:rFonts w:ascii="Calibri Light" w:eastAsia="Times New Roman" w:hAnsi="Calibri Light" w:cs="Calibri Light"/>
          <w:kern w:val="0"/>
          <w14:ligatures w14:val="none"/>
        </w:rPr>
        <w:t>21,85</w:t>
      </w:r>
      <w:r w:rsidR="0071553A">
        <w:rPr>
          <w:rFonts w:ascii="Calibri Light" w:eastAsia="Times New Roman" w:hAnsi="Calibri Light" w:cs="Calibri Light"/>
          <w:kern w:val="0"/>
          <w14:ligatures w14:val="none"/>
        </w:rPr>
        <w:t>€</w:t>
      </w:r>
    </w:p>
    <w:p w14:paraId="01163F38" w14:textId="77777777" w:rsidR="0071553A" w:rsidRDefault="0071553A" w:rsidP="0071553A">
      <w:pPr>
        <w:spacing w:before="100" w:beforeAutospacing="1" w:after="100" w:afterAutospacing="1"/>
        <w:rPr>
          <w:rFonts w:ascii="Calibri Light" w:eastAsia="Times New Roman" w:hAnsi="Calibri Light" w:cs="Calibri Light"/>
          <w:kern w:val="0"/>
          <w14:ligatures w14:val="none"/>
        </w:rPr>
      </w:pPr>
      <w:r w:rsidRPr="0071553A">
        <w:rPr>
          <w:rFonts w:ascii="Calibri Light" w:eastAsia="Times New Roman" w:hAnsi="Calibri Light" w:cs="Calibri Light"/>
          <w:kern w:val="0"/>
          <w14:ligatures w14:val="none"/>
        </w:rPr>
        <w:t xml:space="preserve">RUGARD </w:t>
      </w:r>
      <w:r w:rsidR="00EF4534" w:rsidRPr="0071553A">
        <w:rPr>
          <w:rFonts w:ascii="Calibri Light" w:eastAsia="Times New Roman" w:hAnsi="Calibri Light" w:cs="Calibri Light"/>
          <w:kern w:val="0"/>
          <w14:ligatures w14:val="none"/>
        </w:rPr>
        <w:t>Hyaluron-Augenpflege</w:t>
      </w:r>
      <w:r>
        <w:rPr>
          <w:rFonts w:ascii="Calibri Light" w:eastAsia="Times New Roman" w:hAnsi="Calibri Light" w:cs="Calibri Light"/>
          <w:kern w:val="0"/>
          <w14:ligatures w14:val="none"/>
        </w:rPr>
        <w:t>:</w:t>
      </w:r>
    </w:p>
    <w:p w14:paraId="29B66835" w14:textId="6FCA174F" w:rsidR="00DC4935" w:rsidRPr="00457BD3" w:rsidRDefault="0071553A" w:rsidP="00457BD3">
      <w:pPr>
        <w:pStyle w:val="Listenabsatz"/>
        <w:numPr>
          <w:ilvl w:val="0"/>
          <w:numId w:val="1"/>
        </w:numPr>
        <w:spacing w:before="100" w:beforeAutospacing="1" w:after="100" w:afterAutospacing="1"/>
        <w:rPr>
          <w:rFonts w:ascii="Calibri Light" w:eastAsia="Times New Roman" w:hAnsi="Calibri Light" w:cs="Calibri Light"/>
          <w:kern w:val="0"/>
          <w14:ligatures w14:val="none"/>
        </w:rPr>
      </w:pPr>
      <w:r>
        <w:rPr>
          <w:rFonts w:ascii="Calibri Light" w:eastAsia="Times New Roman" w:hAnsi="Calibri Light" w:cs="Calibri Light"/>
          <w:kern w:val="0"/>
          <w14:ligatures w14:val="none"/>
        </w:rPr>
        <w:t xml:space="preserve">15 ml, UVP: </w:t>
      </w:r>
      <w:r w:rsidR="00EF4534" w:rsidRPr="0071553A">
        <w:rPr>
          <w:rFonts w:ascii="Calibri Light" w:eastAsia="Times New Roman" w:hAnsi="Calibri Light" w:cs="Calibri Light"/>
          <w:kern w:val="0"/>
          <w14:ligatures w14:val="none"/>
        </w:rPr>
        <w:t xml:space="preserve">16,25€ </w:t>
      </w:r>
    </w:p>
    <w:sectPr w:rsidR="00DC4935" w:rsidRPr="00457BD3">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F79D9" w14:textId="77777777" w:rsidR="00AF4439" w:rsidRDefault="00AF4439">
      <w:r>
        <w:separator/>
      </w:r>
    </w:p>
  </w:endnote>
  <w:endnote w:type="continuationSeparator" w:id="0">
    <w:p w14:paraId="7195D2C2" w14:textId="77777777" w:rsidR="00AF4439" w:rsidRDefault="00AF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Next LT Pro">
    <w:altName w:val="Calibri"/>
    <w:charset w:val="00"/>
    <w:family w:val="auto"/>
    <w:pitch w:val="variable"/>
    <w:sig w:usb0="A000002F" w:usb1="5000205B"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FF35" w14:textId="77777777" w:rsidR="00656515" w:rsidRDefault="00457BD3" w:rsidP="000C470E">
    <w:pPr>
      <w:pStyle w:val="Fuzeile"/>
      <w:rPr>
        <w:rFonts w:asciiTheme="majorHAnsi" w:hAnsiTheme="majorHAnsi"/>
        <w:b/>
      </w:rPr>
    </w:pPr>
    <w:r>
      <w:rPr>
        <w:noProof/>
      </w:rPr>
      <mc:AlternateContent>
        <mc:Choice Requires="wps">
          <w:drawing>
            <wp:anchor distT="0" distB="0" distL="114300" distR="114300" simplePos="0" relativeHeight="251659264" behindDoc="0" locked="0" layoutInCell="1" allowOverlap="1" wp14:anchorId="39FC75F1" wp14:editId="25456852">
              <wp:simplePos x="0" y="0"/>
              <wp:positionH relativeFrom="column">
                <wp:posOffset>5041265</wp:posOffset>
              </wp:positionH>
              <wp:positionV relativeFrom="paragraph">
                <wp:posOffset>132715</wp:posOffset>
              </wp:positionV>
              <wp:extent cx="1071245" cy="128905"/>
              <wp:effectExtent l="0" t="0" r="14605" b="4445"/>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BDF14" w14:textId="77777777" w:rsidR="00656515" w:rsidRDefault="00457BD3" w:rsidP="000C470E">
                          <w:pPr>
                            <w:jc w:val="right"/>
                            <w:rPr>
                              <w:rFonts w:ascii="DIN Next LT Pro" w:hAnsi="DIN Next LT Pro" w:cs="Lucida Sans Unicode"/>
                              <w:color w:val="7F7F7F" w:themeColor="text1" w:themeTint="80"/>
                              <w:sz w:val="14"/>
                              <w:szCs w:val="14"/>
                            </w:rPr>
                          </w:pPr>
                          <w:r>
                            <w:rPr>
                              <w:rFonts w:ascii="DIN Next LT Pro" w:hAnsi="DIN Next LT Pro" w:cs="Arial"/>
                              <w:color w:val="44546A" w:themeColor="text2"/>
                              <w:sz w:val="14"/>
                              <w:szCs w:val="14"/>
                            </w:rPr>
                            <w:t xml:space="preserve">Seite </w:t>
                          </w:r>
                          <w:r>
                            <w:rPr>
                              <w:rStyle w:val="Seitenzahl"/>
                              <w:rFonts w:ascii="DIN Next LT Pro" w:hAnsi="DIN Next LT Pro" w:cs="Arial"/>
                              <w:color w:val="44546A" w:themeColor="text2"/>
                              <w:sz w:val="14"/>
                              <w:szCs w:val="14"/>
                            </w:rPr>
                            <w:fldChar w:fldCharType="begin"/>
                          </w:r>
                          <w:r>
                            <w:rPr>
                              <w:rStyle w:val="Seitenzahl"/>
                              <w:rFonts w:ascii="DIN Next LT Pro" w:hAnsi="DIN Next LT Pro" w:cs="Arial"/>
                              <w:color w:val="44546A" w:themeColor="text2"/>
                              <w:sz w:val="14"/>
                              <w:szCs w:val="14"/>
                            </w:rPr>
                            <w:instrText xml:space="preserve"> PAGE </w:instrText>
                          </w:r>
                          <w:r>
                            <w:rPr>
                              <w:rStyle w:val="Seitenzahl"/>
                              <w:rFonts w:ascii="DIN Next LT Pro" w:hAnsi="DIN Next LT Pro" w:cs="Arial"/>
                              <w:color w:val="44546A" w:themeColor="text2"/>
                              <w:sz w:val="14"/>
                              <w:szCs w:val="14"/>
                            </w:rPr>
                            <w:fldChar w:fldCharType="separate"/>
                          </w:r>
                          <w:r>
                            <w:rPr>
                              <w:rStyle w:val="Seitenzahl"/>
                              <w:rFonts w:ascii="DIN Next LT Pro" w:hAnsi="DIN Next LT Pro" w:cs="Arial"/>
                              <w:noProof/>
                              <w:color w:val="44546A" w:themeColor="text2"/>
                              <w:sz w:val="14"/>
                              <w:szCs w:val="14"/>
                            </w:rPr>
                            <w:t>1</w:t>
                          </w:r>
                          <w:r>
                            <w:rPr>
                              <w:rStyle w:val="Seitenzahl"/>
                              <w:rFonts w:ascii="DIN Next LT Pro" w:hAnsi="DIN Next LT Pro" w:cs="Arial"/>
                              <w:color w:val="44546A" w:themeColor="text2"/>
                              <w:sz w:val="14"/>
                              <w:szCs w:val="14"/>
                            </w:rPr>
                            <w:fldChar w:fldCharType="end"/>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C75F1" id="_x0000_t202" coordsize="21600,21600" o:spt="202" path="m,l,21600r21600,l21600,xe">
              <v:stroke joinstyle="miter"/>
              <v:path gradientshapeok="t" o:connecttype="rect"/>
            </v:shapetype>
            <v:shape id="Textfeld 2" o:spid="_x0000_s1026" type="#_x0000_t202" style="position:absolute;margin-left:396.95pt;margin-top:10.45pt;width:84.3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" filled="f" stroked="f">
              <v:textbox inset="0,0,0,0">
                <w:txbxContent>
                  <w:p w14:paraId="625BDF14" w14:textId="77777777" w:rsidR="00656515" w:rsidRDefault="00000000" w:rsidP="000C470E">
                    <w:pPr>
                      <w:jc w:val="right"/>
                      <w:rPr>
                        <w:rFonts w:ascii="DIN Next LT Pro" w:hAnsi="DIN Next LT Pro" w:cs="Lucida Sans Unicode"/>
                        <w:color w:val="7F7F7F" w:themeColor="text1" w:themeTint="80"/>
                        <w:sz w:val="14"/>
                        <w:szCs w:val="14"/>
                      </w:rPr>
                    </w:pPr>
                    <w:r>
                      <w:rPr>
                        <w:rFonts w:ascii="DIN Next LT Pro" w:hAnsi="DIN Next LT Pro" w:cs="Arial"/>
                        <w:color w:val="44546A" w:themeColor="text2"/>
                        <w:sz w:val="14"/>
                        <w:szCs w:val="14"/>
                      </w:rPr>
                      <w:t xml:space="preserve">Seite </w:t>
                    </w:r>
                    <w:r>
                      <w:rPr>
                        <w:rStyle w:val="Seitenzahl"/>
                        <w:rFonts w:ascii="DIN Next LT Pro" w:hAnsi="DIN Next LT Pro" w:cs="Arial"/>
                        <w:color w:val="44546A" w:themeColor="text2"/>
                        <w:sz w:val="14"/>
                        <w:szCs w:val="14"/>
                      </w:rPr>
                      <w:fldChar w:fldCharType="begin"/>
                    </w:r>
                    <w:r>
                      <w:rPr>
                        <w:rStyle w:val="Seitenzahl"/>
                        <w:rFonts w:ascii="DIN Next LT Pro" w:hAnsi="DIN Next LT Pro" w:cs="Arial"/>
                        <w:color w:val="44546A" w:themeColor="text2"/>
                        <w:sz w:val="14"/>
                        <w:szCs w:val="14"/>
                      </w:rPr>
                      <w:instrText xml:space="preserve"> PAGE </w:instrText>
                    </w:r>
                    <w:r>
                      <w:rPr>
                        <w:rStyle w:val="Seitenzahl"/>
                        <w:rFonts w:ascii="DIN Next LT Pro" w:hAnsi="DIN Next LT Pro" w:cs="Arial"/>
                        <w:color w:val="44546A" w:themeColor="text2"/>
                        <w:sz w:val="14"/>
                        <w:szCs w:val="14"/>
                      </w:rPr>
                      <w:fldChar w:fldCharType="separate"/>
                    </w:r>
                    <w:r>
                      <w:rPr>
                        <w:rStyle w:val="Seitenzahl"/>
                        <w:rFonts w:ascii="DIN Next LT Pro" w:hAnsi="DIN Next LT Pro" w:cs="Arial"/>
                        <w:noProof/>
                        <w:color w:val="44546A" w:themeColor="text2"/>
                        <w:sz w:val="14"/>
                        <w:szCs w:val="14"/>
                      </w:rPr>
                      <w:t>1</w:t>
                    </w:r>
                    <w:r>
                      <w:rPr>
                        <w:rStyle w:val="Seitenzahl"/>
                        <w:rFonts w:ascii="DIN Next LT Pro" w:hAnsi="DIN Next LT Pro" w:cs="Arial"/>
                        <w:color w:val="44546A" w:themeColor="text2"/>
                        <w:sz w:val="14"/>
                        <w:szCs w:val="14"/>
                      </w:rPr>
                      <w:fldChar w:fldCharType="end"/>
                    </w:r>
                  </w:p>
                </w:txbxContent>
              </v:textbox>
            </v:shape>
          </w:pict>
        </mc:Fallback>
      </mc:AlternateContent>
    </w:r>
    <w:r>
      <w:rPr>
        <w:rFonts w:asciiTheme="majorHAnsi" w:hAnsiTheme="majorHAnsi"/>
        <w:b/>
      </w:rPr>
      <w:t>Pressekontakt</w:t>
    </w:r>
  </w:p>
  <w:p w14:paraId="49B5604E" w14:textId="77777777" w:rsidR="00656515" w:rsidRDefault="00457BD3" w:rsidP="000C470E">
    <w:pPr>
      <w:pStyle w:val="Fuzeile"/>
      <w:tabs>
        <w:tab w:val="clear" w:pos="4536"/>
        <w:tab w:val="left" w:pos="8325"/>
      </w:tabs>
      <w:rPr>
        <w:rFonts w:asciiTheme="majorHAnsi" w:hAnsiTheme="majorHAnsi"/>
      </w:rPr>
    </w:pPr>
    <w:r>
      <w:rPr>
        <w:rFonts w:asciiTheme="majorHAnsi" w:hAnsiTheme="majorHAnsi"/>
      </w:rPr>
      <w:t>Yupik PR GmbH</w:t>
    </w:r>
    <w:r>
      <w:rPr>
        <w:rFonts w:asciiTheme="majorHAnsi" w:hAnsiTheme="majorHAnsi"/>
      </w:rPr>
      <w:tab/>
    </w:r>
  </w:p>
  <w:p w14:paraId="4E3C7830" w14:textId="77777777" w:rsidR="00656515" w:rsidRDefault="00457BD3" w:rsidP="000C470E">
    <w:pPr>
      <w:pStyle w:val="Fuzeile"/>
      <w:rPr>
        <w:rFonts w:asciiTheme="majorHAnsi" w:hAnsiTheme="majorHAnsi"/>
      </w:rPr>
    </w:pPr>
    <w:r>
      <w:rPr>
        <w:rFonts w:asciiTheme="minorHAnsi" w:hAnsiTheme="minorHAnsi"/>
        <w:noProof/>
        <w:sz w:val="24"/>
        <w:szCs w:val="24"/>
      </w:rPr>
      <w:drawing>
        <wp:anchor distT="0" distB="0" distL="114300" distR="114300" simplePos="0" relativeHeight="251660288" behindDoc="1" locked="0" layoutInCell="1" allowOverlap="1" wp14:anchorId="72BFD1C6" wp14:editId="43DF9DC7">
          <wp:simplePos x="0" y="0"/>
          <wp:positionH relativeFrom="column">
            <wp:posOffset>4951730</wp:posOffset>
          </wp:positionH>
          <wp:positionV relativeFrom="paragraph">
            <wp:posOffset>9525</wp:posOffset>
          </wp:positionV>
          <wp:extent cx="1212850" cy="449580"/>
          <wp:effectExtent l="0" t="0" r="6350" b="7620"/>
          <wp:wrapNone/>
          <wp:docPr id="123369213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1">
                    <a:extLst>
                      <a:ext uri="{28A0092B-C50C-407E-A947-70E740481C1C}">
                        <a14:useLocalDpi xmlns:a14="http://schemas.microsoft.com/office/drawing/2010/main" val="0"/>
                      </a:ext>
                    </a:extLst>
                  </a:blip>
                  <a:srcRect l="36511" t="42857" r="36526" b="43002"/>
                  <a:stretch>
                    <a:fillRect/>
                  </a:stretch>
                </pic:blipFill>
                <pic:spPr bwMode="auto">
                  <a:xfrm>
                    <a:off x="0" y="0"/>
                    <a:ext cx="1212850" cy="44958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rPr>
      <w:t>Ansprechpartnerin: Natascha Kontelis</w:t>
    </w:r>
    <w:r>
      <w:rPr>
        <w:rFonts w:asciiTheme="majorHAnsi" w:hAnsiTheme="majorHAnsi"/>
      </w:rPr>
      <w:tab/>
    </w:r>
  </w:p>
  <w:p w14:paraId="00DB99D7" w14:textId="77777777" w:rsidR="00656515" w:rsidRDefault="00457BD3" w:rsidP="000C470E">
    <w:pPr>
      <w:pStyle w:val="Fuzeile"/>
      <w:tabs>
        <w:tab w:val="left" w:pos="708"/>
        <w:tab w:val="left" w:pos="1416"/>
        <w:tab w:val="left" w:pos="2124"/>
        <w:tab w:val="left" w:pos="2832"/>
      </w:tabs>
      <w:rPr>
        <w:rFonts w:asciiTheme="majorHAnsi" w:hAnsiTheme="majorHAnsi"/>
      </w:rPr>
    </w:pPr>
    <w:r>
      <w:rPr>
        <w:rFonts w:asciiTheme="majorHAnsi" w:hAnsiTheme="majorHAnsi"/>
      </w:rPr>
      <w:t>Telefon: 0221 – 130 560 60</w:t>
    </w:r>
    <w:r>
      <w:rPr>
        <w:rFonts w:asciiTheme="majorHAnsi" w:hAnsiTheme="majorHAnsi"/>
      </w:rPr>
      <w:tab/>
    </w:r>
    <w:r>
      <w:rPr>
        <w:rFonts w:asciiTheme="majorHAnsi" w:hAnsiTheme="majorHAnsi"/>
      </w:rPr>
      <w:tab/>
    </w:r>
  </w:p>
  <w:p w14:paraId="03A97CC4" w14:textId="77777777" w:rsidR="00656515" w:rsidRDefault="00457BD3" w:rsidP="000C470E">
    <w:pPr>
      <w:pStyle w:val="Fuzeile"/>
    </w:pPr>
    <w:r>
      <w:rPr>
        <w:rFonts w:asciiTheme="majorHAnsi" w:hAnsiTheme="majorHAnsi"/>
      </w:rPr>
      <w:t>E-Mail: n.kontelis@yupik.de</w:t>
    </w:r>
    <w:r>
      <w:rPr>
        <w:rFonts w:asciiTheme="majorHAnsi" w:hAnsiTheme="maj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E555" w14:textId="77777777" w:rsidR="00AF4439" w:rsidRDefault="00AF4439">
      <w:r>
        <w:separator/>
      </w:r>
    </w:p>
  </w:footnote>
  <w:footnote w:type="continuationSeparator" w:id="0">
    <w:p w14:paraId="29B6B900" w14:textId="77777777" w:rsidR="00AF4439" w:rsidRDefault="00AF4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E1B9" w14:textId="77777777" w:rsidR="00656515" w:rsidRPr="000C470E" w:rsidRDefault="00457BD3" w:rsidP="000C470E">
    <w:pPr>
      <w:tabs>
        <w:tab w:val="center" w:pos="4536"/>
        <w:tab w:val="right" w:pos="9072"/>
      </w:tabs>
      <w:rPr>
        <w:rFonts w:eastAsia="Calibri" w:cs="Times New Roman"/>
        <w:kern w:val="0"/>
        <w:sz w:val="24"/>
        <w:szCs w:val="24"/>
        <w14:ligatures w14:val="none"/>
      </w:rPr>
    </w:pPr>
    <w:r w:rsidRPr="000C470E">
      <w:rPr>
        <w:rFonts w:ascii="Calibri Light" w:eastAsia="Calibri" w:hAnsi="Calibri Light" w:cs="Times New Roman"/>
        <w:b/>
        <w:color w:val="BFBFBF"/>
        <w:kern w:val="0"/>
        <w:sz w:val="28"/>
        <w:szCs w:val="28"/>
        <w:u w:val="single"/>
        <w14:ligatures w14:val="none"/>
      </w:rPr>
      <w:t>Presseinformation</w:t>
    </w:r>
  </w:p>
  <w:p w14:paraId="39A55FC8" w14:textId="77777777" w:rsidR="00656515" w:rsidRPr="000C470E" w:rsidRDefault="00656515" w:rsidP="000C47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205B"/>
    <w:multiLevelType w:val="hybridMultilevel"/>
    <w:tmpl w:val="165E7022"/>
    <w:lvl w:ilvl="0" w:tplc="07129ABE">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0535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35"/>
    <w:rsid w:val="001D7EE4"/>
    <w:rsid w:val="00320E29"/>
    <w:rsid w:val="00355F1B"/>
    <w:rsid w:val="00377BB3"/>
    <w:rsid w:val="00457BD3"/>
    <w:rsid w:val="0048494F"/>
    <w:rsid w:val="005A5FC0"/>
    <w:rsid w:val="00656515"/>
    <w:rsid w:val="006E14EA"/>
    <w:rsid w:val="0071553A"/>
    <w:rsid w:val="00733E41"/>
    <w:rsid w:val="007875A7"/>
    <w:rsid w:val="00796716"/>
    <w:rsid w:val="007F761F"/>
    <w:rsid w:val="008937A5"/>
    <w:rsid w:val="009C2A9E"/>
    <w:rsid w:val="009C6BDD"/>
    <w:rsid w:val="00A16F94"/>
    <w:rsid w:val="00AF4439"/>
    <w:rsid w:val="00D45E16"/>
    <w:rsid w:val="00DC4935"/>
    <w:rsid w:val="00E442A6"/>
    <w:rsid w:val="00EF4534"/>
    <w:rsid w:val="00F91D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6AB00"/>
  <w15:chartTrackingRefBased/>
  <w15:docId w15:val="{BFBA9066-0351-C544-BAE5-858B6D5E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4534"/>
    <w:pPr>
      <w:tabs>
        <w:tab w:val="center" w:pos="4536"/>
        <w:tab w:val="right" w:pos="9072"/>
      </w:tabs>
    </w:pPr>
    <w:rPr>
      <w:rFonts w:ascii="Calibri" w:eastAsiaTheme="minorHAnsi" w:hAnsi="Calibri" w:cs="Calibri"/>
      <w:lang w:eastAsia="en-US"/>
    </w:rPr>
  </w:style>
  <w:style w:type="character" w:customStyle="1" w:styleId="KopfzeileZchn">
    <w:name w:val="Kopfzeile Zchn"/>
    <w:basedOn w:val="Absatz-Standardschriftart"/>
    <w:link w:val="Kopfzeile"/>
    <w:uiPriority w:val="99"/>
    <w:rsid w:val="00EF4534"/>
    <w:rPr>
      <w:rFonts w:ascii="Calibri" w:eastAsiaTheme="minorHAnsi" w:hAnsi="Calibri" w:cs="Calibri"/>
      <w:lang w:eastAsia="en-US"/>
    </w:rPr>
  </w:style>
  <w:style w:type="paragraph" w:styleId="Fuzeile">
    <w:name w:val="footer"/>
    <w:basedOn w:val="Standard"/>
    <w:link w:val="FuzeileZchn"/>
    <w:unhideWhenUsed/>
    <w:rsid w:val="00EF4534"/>
    <w:pPr>
      <w:tabs>
        <w:tab w:val="center" w:pos="4536"/>
        <w:tab w:val="right" w:pos="9072"/>
      </w:tabs>
    </w:pPr>
    <w:rPr>
      <w:rFonts w:ascii="Calibri" w:eastAsiaTheme="minorHAnsi" w:hAnsi="Calibri" w:cs="Calibri"/>
      <w:lang w:eastAsia="en-US"/>
    </w:rPr>
  </w:style>
  <w:style w:type="character" w:customStyle="1" w:styleId="FuzeileZchn">
    <w:name w:val="Fußzeile Zchn"/>
    <w:basedOn w:val="Absatz-Standardschriftart"/>
    <w:link w:val="Fuzeile"/>
    <w:rsid w:val="00EF4534"/>
    <w:rPr>
      <w:rFonts w:ascii="Calibri" w:eastAsiaTheme="minorHAnsi" w:hAnsi="Calibri" w:cs="Calibri"/>
      <w:lang w:eastAsia="en-US"/>
    </w:rPr>
  </w:style>
  <w:style w:type="character" w:styleId="Seitenzahl">
    <w:name w:val="page number"/>
    <w:basedOn w:val="Absatz-Standardschriftart"/>
    <w:semiHidden/>
    <w:unhideWhenUsed/>
    <w:rsid w:val="00EF4534"/>
  </w:style>
  <w:style w:type="paragraph" w:styleId="StandardWeb">
    <w:name w:val="Normal (Web)"/>
    <w:basedOn w:val="Standard"/>
    <w:uiPriority w:val="99"/>
    <w:unhideWhenUsed/>
    <w:rsid w:val="00EF4534"/>
    <w:pPr>
      <w:spacing w:before="100" w:beforeAutospacing="1" w:after="100" w:afterAutospacing="1"/>
    </w:pPr>
    <w:rPr>
      <w:rFonts w:ascii="Times New Roman" w:eastAsia="Times New Roman" w:hAnsi="Times New Roman" w:cs="Times New Roman"/>
      <w:kern w:val="0"/>
      <w:sz w:val="24"/>
      <w:szCs w:val="24"/>
      <w14:ligatures w14:val="none"/>
    </w:rPr>
  </w:style>
  <w:style w:type="paragraph" w:styleId="Listenabsatz">
    <w:name w:val="List Paragraph"/>
    <w:basedOn w:val="Standard"/>
    <w:uiPriority w:val="34"/>
    <w:qFormat/>
    <w:rsid w:val="0071553A"/>
    <w:pPr>
      <w:ind w:left="720"/>
      <w:contextualSpacing/>
    </w:pPr>
  </w:style>
  <w:style w:type="paragraph" w:styleId="berarbeitung">
    <w:name w:val="Revision"/>
    <w:hidden/>
    <w:uiPriority w:val="99"/>
    <w:semiHidden/>
    <w:rsid w:val="00D45E16"/>
  </w:style>
  <w:style w:type="character" w:styleId="Kommentarzeichen">
    <w:name w:val="annotation reference"/>
    <w:basedOn w:val="Absatz-Standardschriftart"/>
    <w:uiPriority w:val="99"/>
    <w:semiHidden/>
    <w:unhideWhenUsed/>
    <w:rsid w:val="006E14EA"/>
    <w:rPr>
      <w:sz w:val="16"/>
      <w:szCs w:val="16"/>
    </w:rPr>
  </w:style>
  <w:style w:type="paragraph" w:styleId="Kommentartext">
    <w:name w:val="annotation text"/>
    <w:basedOn w:val="Standard"/>
    <w:link w:val="KommentartextZchn"/>
    <w:uiPriority w:val="99"/>
    <w:unhideWhenUsed/>
    <w:rsid w:val="006E14EA"/>
    <w:rPr>
      <w:sz w:val="20"/>
      <w:szCs w:val="20"/>
    </w:rPr>
  </w:style>
  <w:style w:type="character" w:customStyle="1" w:styleId="KommentartextZchn">
    <w:name w:val="Kommentartext Zchn"/>
    <w:basedOn w:val="Absatz-Standardschriftart"/>
    <w:link w:val="Kommentartext"/>
    <w:uiPriority w:val="99"/>
    <w:rsid w:val="006E14EA"/>
    <w:rPr>
      <w:sz w:val="20"/>
      <w:szCs w:val="20"/>
    </w:rPr>
  </w:style>
  <w:style w:type="paragraph" w:styleId="Kommentarthema">
    <w:name w:val="annotation subject"/>
    <w:basedOn w:val="Kommentartext"/>
    <w:next w:val="Kommentartext"/>
    <w:link w:val="KommentarthemaZchn"/>
    <w:uiPriority w:val="99"/>
    <w:semiHidden/>
    <w:unhideWhenUsed/>
    <w:rsid w:val="006E14EA"/>
    <w:rPr>
      <w:b/>
      <w:bCs/>
    </w:rPr>
  </w:style>
  <w:style w:type="character" w:customStyle="1" w:styleId="KommentarthemaZchn">
    <w:name w:val="Kommentarthema Zchn"/>
    <w:basedOn w:val="KommentartextZchn"/>
    <w:link w:val="Kommentarthema"/>
    <w:uiPriority w:val="99"/>
    <w:semiHidden/>
    <w:rsid w:val="006E14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Cicek - Yupik PR</dc:creator>
  <cp:keywords/>
  <dc:description/>
  <cp:lastModifiedBy>Jil Achcenich - Yupik PR</cp:lastModifiedBy>
  <cp:revision>3</cp:revision>
  <dcterms:created xsi:type="dcterms:W3CDTF">2024-03-05T10:55:00Z</dcterms:created>
  <dcterms:modified xsi:type="dcterms:W3CDTF">2024-03-08T13:12:00Z</dcterms:modified>
</cp:coreProperties>
</file>