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38FC" w14:textId="3BD8FD6F" w:rsidR="002C7746" w:rsidRDefault="00544F5A" w:rsidP="00E77FC8">
      <w:pPr>
        <w:tabs>
          <w:tab w:val="left" w:pos="7088"/>
        </w:tabs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Factsheet</w:t>
      </w:r>
      <w:r w:rsidR="00D745D6">
        <w:rPr>
          <w:rFonts w:asciiTheme="majorHAnsi" w:hAnsiTheme="majorHAnsi" w:cs="Arial"/>
          <w:b/>
          <w:sz w:val="28"/>
          <w:szCs w:val="28"/>
        </w:rPr>
        <w:t xml:space="preserve">: </w:t>
      </w:r>
      <w:proofErr w:type="spellStart"/>
      <w:r w:rsidR="00B52EEC">
        <w:rPr>
          <w:rFonts w:asciiTheme="majorHAnsi" w:hAnsiTheme="majorHAnsi" w:cs="Arial"/>
          <w:b/>
          <w:sz w:val="28"/>
          <w:szCs w:val="28"/>
        </w:rPr>
        <w:t>P</w:t>
      </w:r>
      <w:r w:rsidR="00D745D6">
        <w:rPr>
          <w:rFonts w:asciiTheme="majorHAnsi" w:hAnsiTheme="majorHAnsi" w:cs="Arial"/>
          <w:b/>
          <w:sz w:val="28"/>
          <w:szCs w:val="28"/>
        </w:rPr>
        <w:t>uressentiel</w:t>
      </w:r>
      <w:proofErr w:type="spellEnd"/>
    </w:p>
    <w:p w14:paraId="67E17BE7" w14:textId="2AC9E4EB" w:rsidR="002C7746" w:rsidRDefault="00C91FE7" w:rsidP="002C7746">
      <w:pPr>
        <w:jc w:val="both"/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 xml:space="preserve">Die Produktfamilie im Überblick </w:t>
      </w:r>
    </w:p>
    <w:p w14:paraId="7970B3E8" w14:textId="73B2BB72" w:rsidR="002B0B5F" w:rsidRDefault="002B0B5F" w:rsidP="002C7746">
      <w:pPr>
        <w:jc w:val="both"/>
        <w:rPr>
          <w:rFonts w:asciiTheme="majorHAnsi" w:hAnsiTheme="majorHAnsi" w:cs="Arial"/>
          <w:bCs/>
          <w:sz w:val="28"/>
          <w:szCs w:val="28"/>
        </w:rPr>
      </w:pPr>
    </w:p>
    <w:p w14:paraId="2ACE0179" w14:textId="48365AF2" w:rsidR="002B0B5F" w:rsidRPr="002B0B5F" w:rsidRDefault="002B0B5F" w:rsidP="002C7746">
      <w:pPr>
        <w:jc w:val="both"/>
        <w:rPr>
          <w:rFonts w:asciiTheme="majorHAnsi" w:hAnsiTheme="majorHAnsi" w:cs="Arial"/>
          <w:bCs/>
        </w:rPr>
      </w:pPr>
      <w:r w:rsidRPr="002B0B5F">
        <w:rPr>
          <w:rFonts w:asciiTheme="majorHAnsi" w:hAnsiTheme="majorHAnsi" w:cs="Arial"/>
          <w:bCs/>
        </w:rPr>
        <w:t xml:space="preserve">Alle Produkte von </w:t>
      </w:r>
      <w:proofErr w:type="spellStart"/>
      <w:r w:rsidR="00B52EEC">
        <w:rPr>
          <w:rFonts w:asciiTheme="majorHAnsi" w:hAnsiTheme="majorHAnsi" w:cs="Arial"/>
          <w:bCs/>
        </w:rPr>
        <w:t>P</w:t>
      </w:r>
      <w:r w:rsidRPr="002B0B5F">
        <w:rPr>
          <w:rFonts w:asciiTheme="majorHAnsi" w:hAnsiTheme="majorHAnsi" w:cs="Arial"/>
          <w:bCs/>
        </w:rPr>
        <w:t>uressentiel</w:t>
      </w:r>
      <w:proofErr w:type="spellEnd"/>
      <w:r w:rsidRPr="002B0B5F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bestehen aus 100 Prozent natürlichen ätherischen Ölen, enthalten 0 Prozent Konservierungsstoffe, P</w:t>
      </w:r>
      <w:r w:rsidR="00E84CF0">
        <w:rPr>
          <w:rFonts w:asciiTheme="majorHAnsi" w:hAnsiTheme="majorHAnsi" w:cs="Arial"/>
          <w:bCs/>
        </w:rPr>
        <w:t>a</w:t>
      </w:r>
      <w:r>
        <w:rPr>
          <w:rFonts w:asciiTheme="majorHAnsi" w:hAnsiTheme="majorHAnsi" w:cs="Arial"/>
          <w:bCs/>
        </w:rPr>
        <w:t xml:space="preserve">rabene oder Duftstoffe und haben eine studienbasierte Verträglichkeit und Wirksamkeit. </w:t>
      </w:r>
    </w:p>
    <w:p w14:paraId="58D1A3F4" w14:textId="3398D0AF" w:rsidR="002F74B6" w:rsidRDefault="002F74B6" w:rsidP="006B0BCB">
      <w:pPr>
        <w:jc w:val="both"/>
        <w:rPr>
          <w:rFonts w:asciiTheme="majorHAnsi" w:hAnsiTheme="majorHAnsi" w:cs="Arial"/>
        </w:rPr>
      </w:pPr>
    </w:p>
    <w:p w14:paraId="2DBB1329" w14:textId="3C311BB1" w:rsidR="00D745D6" w:rsidRDefault="00D745D6" w:rsidP="00DC727C">
      <w:pPr>
        <w:rPr>
          <w:rFonts w:asciiTheme="majorHAnsi" w:hAnsiTheme="majorHAnsi" w:cstheme="majorHAnsi"/>
        </w:rPr>
      </w:pPr>
    </w:p>
    <w:p w14:paraId="5134E721" w14:textId="41B449D9" w:rsidR="00D745D6" w:rsidRDefault="00544F5A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2ABE863" wp14:editId="10BABE0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705735" cy="2042160"/>
            <wp:effectExtent l="0" t="0" r="0" b="0"/>
            <wp:wrapThrough wrapText="bothSides">
              <wp:wrapPolygon edited="0">
                <wp:start x="0" y="0"/>
                <wp:lineTo x="0" y="21358"/>
                <wp:lineTo x="21443" y="21358"/>
                <wp:lineTo x="2144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7932" cy="20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F0">
        <w:rPr>
          <w:rFonts w:asciiTheme="majorHAnsi" w:hAnsiTheme="majorHAnsi" w:cstheme="majorHAnsi"/>
        </w:rPr>
        <w:t>Die Produk</w:t>
      </w:r>
      <w:r w:rsidR="00C91FE7">
        <w:rPr>
          <w:rFonts w:asciiTheme="majorHAnsi" w:hAnsiTheme="majorHAnsi" w:cstheme="majorHAnsi"/>
        </w:rPr>
        <w:t>te</w:t>
      </w:r>
      <w:r w:rsidR="00E84CF0">
        <w:rPr>
          <w:rFonts w:asciiTheme="majorHAnsi" w:hAnsiTheme="majorHAnsi" w:cstheme="majorHAnsi"/>
        </w:rPr>
        <w:t xml:space="preserve"> </w:t>
      </w:r>
      <w:r w:rsidR="00E84CF0" w:rsidRPr="00E84CF0">
        <w:rPr>
          <w:rFonts w:asciiTheme="majorHAnsi" w:hAnsiTheme="majorHAnsi" w:cstheme="majorHAnsi"/>
          <w:b/>
          <w:bCs/>
        </w:rPr>
        <w:t>„Reinigend“</w:t>
      </w:r>
      <w:r w:rsidR="00E84CF0">
        <w:rPr>
          <w:rFonts w:asciiTheme="majorHAnsi" w:hAnsiTheme="majorHAnsi" w:cstheme="majorHAnsi"/>
        </w:rPr>
        <w:t xml:space="preserve"> </w:t>
      </w:r>
      <w:r w:rsidR="002F628E">
        <w:rPr>
          <w:rFonts w:asciiTheme="majorHAnsi" w:hAnsiTheme="majorHAnsi" w:cstheme="majorHAnsi"/>
        </w:rPr>
        <w:t>de</w:t>
      </w:r>
      <w:r w:rsidR="00E84CF0">
        <w:rPr>
          <w:rFonts w:asciiTheme="majorHAnsi" w:hAnsiTheme="majorHAnsi" w:cstheme="majorHAnsi"/>
        </w:rPr>
        <w:t>sinfizier</w:t>
      </w:r>
      <w:r w:rsidR="00C91FE7">
        <w:rPr>
          <w:rFonts w:asciiTheme="majorHAnsi" w:hAnsiTheme="majorHAnsi" w:cstheme="majorHAnsi"/>
        </w:rPr>
        <w:t>en</w:t>
      </w:r>
      <w:r w:rsidR="00E84CF0">
        <w:rPr>
          <w:rFonts w:asciiTheme="majorHAnsi" w:hAnsiTheme="majorHAnsi" w:cstheme="majorHAnsi"/>
        </w:rPr>
        <w:t xml:space="preserve"> Hände und Oberflächen und reini</w:t>
      </w:r>
      <w:r w:rsidR="00C91FE7">
        <w:rPr>
          <w:rFonts w:asciiTheme="majorHAnsi" w:hAnsiTheme="majorHAnsi" w:cstheme="majorHAnsi"/>
        </w:rPr>
        <w:t>gen</w:t>
      </w:r>
      <w:r w:rsidR="00E84CF0">
        <w:rPr>
          <w:rFonts w:asciiTheme="majorHAnsi" w:hAnsiTheme="majorHAnsi" w:cstheme="majorHAnsi"/>
        </w:rPr>
        <w:t xml:space="preserve"> die Luft in </w:t>
      </w:r>
      <w:r w:rsidR="00FC4E21">
        <w:rPr>
          <w:rFonts w:asciiTheme="majorHAnsi" w:hAnsiTheme="majorHAnsi" w:cstheme="majorHAnsi"/>
        </w:rPr>
        <w:t>Innenräumen</w:t>
      </w:r>
      <w:r w:rsidR="00E84CF0">
        <w:rPr>
          <w:rFonts w:asciiTheme="majorHAnsi" w:hAnsiTheme="majorHAnsi" w:cstheme="majorHAnsi"/>
        </w:rPr>
        <w:t xml:space="preserve"> mit ätherischen Ölen von u.a. Zitrone, Teebaum, Lavendel und Pfefferminze. </w:t>
      </w:r>
    </w:p>
    <w:p w14:paraId="63A79BDC" w14:textId="77777777" w:rsidR="00E84CF0" w:rsidRDefault="00E84CF0" w:rsidP="00DC727C">
      <w:pPr>
        <w:rPr>
          <w:rFonts w:asciiTheme="majorHAnsi" w:hAnsiTheme="majorHAnsi" w:cstheme="majorHAnsi"/>
        </w:rPr>
      </w:pPr>
    </w:p>
    <w:p w14:paraId="6B9CEAD3" w14:textId="77777777" w:rsidR="00E84CF0" w:rsidRDefault="00E84CF0" w:rsidP="00DC727C">
      <w:pPr>
        <w:rPr>
          <w:rFonts w:asciiTheme="majorHAnsi" w:hAnsiTheme="majorHAnsi" w:cstheme="majorHAnsi"/>
        </w:rPr>
      </w:pPr>
    </w:p>
    <w:p w14:paraId="04E6F93E" w14:textId="0F28B7E1" w:rsidR="00E84CF0" w:rsidRDefault="00E77E5D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="Arial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34CA56F8" wp14:editId="18E7A259">
            <wp:simplePos x="0" y="0"/>
            <wp:positionH relativeFrom="column">
              <wp:posOffset>3847465</wp:posOffset>
            </wp:positionH>
            <wp:positionV relativeFrom="paragraph">
              <wp:posOffset>127000</wp:posOffset>
            </wp:positionV>
            <wp:extent cx="1744980" cy="2168525"/>
            <wp:effectExtent l="0" t="0" r="7620" b="3175"/>
            <wp:wrapTight wrapText="bothSides">
              <wp:wrapPolygon edited="0">
                <wp:start x="0" y="0"/>
                <wp:lineTo x="0" y="21442"/>
                <wp:lineTo x="21459" y="21442"/>
                <wp:lineTo x="21459" y="0"/>
                <wp:lineTo x="0" y="0"/>
              </wp:wrapPolygon>
            </wp:wrapTight>
            <wp:docPr id="10" name="Grafik 10" descr="Ein Bild, das drinnen, Küchen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drinnen, Küchengerä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498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183943" w14:textId="4664B373" w:rsidR="00E84CF0" w:rsidRDefault="00E84CF0" w:rsidP="00DC727C">
      <w:pPr>
        <w:rPr>
          <w:rFonts w:asciiTheme="majorHAnsi" w:hAnsiTheme="majorHAnsi" w:cstheme="majorHAnsi"/>
        </w:rPr>
      </w:pPr>
    </w:p>
    <w:p w14:paraId="35AC8781" w14:textId="1AE99C95" w:rsidR="00E84CF0" w:rsidRDefault="00E84CF0" w:rsidP="00DC727C">
      <w:pPr>
        <w:rPr>
          <w:rFonts w:asciiTheme="majorHAnsi" w:hAnsiTheme="majorHAnsi" w:cstheme="majorHAnsi"/>
        </w:rPr>
      </w:pPr>
    </w:p>
    <w:p w14:paraId="78748F94" w14:textId="6A6D82C4" w:rsidR="00E84CF0" w:rsidRDefault="00E84CF0" w:rsidP="00DC727C">
      <w:pPr>
        <w:rPr>
          <w:rFonts w:asciiTheme="majorHAnsi" w:hAnsiTheme="majorHAnsi" w:cstheme="majorHAnsi"/>
        </w:rPr>
      </w:pPr>
    </w:p>
    <w:p w14:paraId="010C63DD" w14:textId="5DEC6855" w:rsidR="00E84CF0" w:rsidRDefault="00E84CF0" w:rsidP="00DC727C">
      <w:pPr>
        <w:rPr>
          <w:rFonts w:asciiTheme="majorHAnsi" w:hAnsiTheme="majorHAnsi" w:cstheme="majorHAnsi"/>
        </w:rPr>
      </w:pPr>
    </w:p>
    <w:p w14:paraId="39DD37B2" w14:textId="38C50D9D" w:rsidR="00E84CF0" w:rsidRDefault="00E84CF0" w:rsidP="00DC727C">
      <w:pPr>
        <w:rPr>
          <w:rFonts w:asciiTheme="majorHAnsi" w:hAnsiTheme="majorHAnsi" w:cstheme="majorHAnsi"/>
        </w:rPr>
      </w:pPr>
    </w:p>
    <w:p w14:paraId="1B00CA46" w14:textId="58769683" w:rsidR="00544F5A" w:rsidRDefault="00E84CF0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Produkt</w:t>
      </w:r>
      <w:r w:rsidR="00C91FE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Pr="00E84CF0">
        <w:rPr>
          <w:rFonts w:asciiTheme="majorHAnsi" w:hAnsiTheme="majorHAnsi" w:cstheme="majorHAnsi"/>
          <w:b/>
          <w:bCs/>
        </w:rPr>
        <w:t>„</w:t>
      </w:r>
      <w:r w:rsidR="00FC4E21" w:rsidRPr="00E84CF0">
        <w:rPr>
          <w:rFonts w:asciiTheme="majorHAnsi" w:hAnsiTheme="majorHAnsi" w:cstheme="majorHAnsi"/>
          <w:b/>
          <w:bCs/>
        </w:rPr>
        <w:t>Ate</w:t>
      </w:r>
      <w:r w:rsidR="00544F5A" w:rsidRPr="00E84CF0">
        <w:rPr>
          <w:rFonts w:asciiTheme="majorHAnsi" w:hAnsiTheme="majorHAnsi" w:cstheme="majorHAnsi"/>
          <w:b/>
          <w:bCs/>
        </w:rPr>
        <w:t>m</w:t>
      </w:r>
      <w:r w:rsidR="00FC4E21" w:rsidRPr="00E84CF0">
        <w:rPr>
          <w:rFonts w:asciiTheme="majorHAnsi" w:hAnsiTheme="majorHAnsi" w:cstheme="majorHAnsi"/>
          <w:b/>
          <w:bCs/>
        </w:rPr>
        <w:t>wege</w:t>
      </w:r>
      <w:r w:rsidRPr="00E84CF0">
        <w:rPr>
          <w:rFonts w:asciiTheme="majorHAnsi" w:hAnsiTheme="majorHAnsi" w:cstheme="majorHAnsi"/>
          <w:b/>
          <w:bCs/>
        </w:rPr>
        <w:t>“</w:t>
      </w:r>
      <w:r w:rsidR="00FC4E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biete</w:t>
      </w:r>
      <w:r w:rsidR="00C91FE7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Luftreinigung zum Durchatmen und </w:t>
      </w:r>
      <w:r w:rsidR="002F628E">
        <w:rPr>
          <w:rFonts w:asciiTheme="majorHAnsi" w:hAnsiTheme="majorHAnsi" w:cstheme="majorHAnsi"/>
        </w:rPr>
        <w:t xml:space="preserve">mit dem Nasenspray und Hustensaft </w:t>
      </w:r>
      <w:r>
        <w:rPr>
          <w:rFonts w:asciiTheme="majorHAnsi" w:hAnsiTheme="majorHAnsi" w:cstheme="majorHAnsi"/>
        </w:rPr>
        <w:t xml:space="preserve">abschwellende Unterstützung für HNO-Beschwerden mit ätherischen Ölen von u.a. Zitrone, Eukalyptus und Pfefferminze. </w:t>
      </w:r>
    </w:p>
    <w:p w14:paraId="64DE0489" w14:textId="56C389DC" w:rsidR="00544F5A" w:rsidRDefault="00544F5A" w:rsidP="00DC727C">
      <w:pPr>
        <w:rPr>
          <w:rFonts w:asciiTheme="majorHAnsi" w:hAnsiTheme="majorHAnsi" w:cstheme="majorHAnsi"/>
        </w:rPr>
      </w:pPr>
    </w:p>
    <w:p w14:paraId="070D52FF" w14:textId="5D267CCB" w:rsidR="00544F5A" w:rsidRDefault="00544F5A" w:rsidP="00DC727C">
      <w:pPr>
        <w:rPr>
          <w:rFonts w:asciiTheme="majorHAnsi" w:hAnsiTheme="majorHAnsi" w:cstheme="majorHAnsi"/>
        </w:rPr>
      </w:pPr>
    </w:p>
    <w:p w14:paraId="1A035A6C" w14:textId="5BD418F1" w:rsidR="00544F5A" w:rsidRDefault="00544F5A" w:rsidP="00DC727C">
      <w:pPr>
        <w:rPr>
          <w:rFonts w:asciiTheme="majorHAnsi" w:hAnsiTheme="majorHAnsi" w:cstheme="majorHAnsi"/>
        </w:rPr>
      </w:pPr>
    </w:p>
    <w:p w14:paraId="4D735730" w14:textId="750F931E" w:rsidR="00544F5A" w:rsidRDefault="00544F5A" w:rsidP="00DC727C">
      <w:pPr>
        <w:rPr>
          <w:rFonts w:asciiTheme="majorHAnsi" w:hAnsiTheme="majorHAnsi" w:cstheme="majorHAnsi"/>
        </w:rPr>
      </w:pPr>
    </w:p>
    <w:p w14:paraId="4E066064" w14:textId="72CDAC3D" w:rsidR="00544F5A" w:rsidRDefault="002B6CF9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14A57E31" wp14:editId="5755A66E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2415540" cy="2123093"/>
            <wp:effectExtent l="0" t="0" r="3810" b="0"/>
            <wp:wrapThrough wrapText="bothSides">
              <wp:wrapPolygon edited="0">
                <wp:start x="0" y="0"/>
                <wp:lineTo x="0" y="21322"/>
                <wp:lineTo x="21464" y="21322"/>
                <wp:lineTo x="2146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5540" cy="212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2E4818" w14:textId="77777777" w:rsidR="002B6CF9" w:rsidRDefault="002B6CF9" w:rsidP="00DC727C">
      <w:pPr>
        <w:rPr>
          <w:rFonts w:asciiTheme="majorHAnsi" w:hAnsiTheme="majorHAnsi" w:cstheme="majorHAnsi"/>
        </w:rPr>
      </w:pPr>
    </w:p>
    <w:p w14:paraId="19197911" w14:textId="77777777" w:rsidR="002B6CF9" w:rsidRDefault="002B6CF9" w:rsidP="00DC727C">
      <w:pPr>
        <w:rPr>
          <w:rFonts w:asciiTheme="majorHAnsi" w:hAnsiTheme="majorHAnsi" w:cstheme="majorHAnsi"/>
        </w:rPr>
      </w:pPr>
    </w:p>
    <w:p w14:paraId="01B16A8E" w14:textId="77777777" w:rsidR="002B6CF9" w:rsidRDefault="002B6CF9" w:rsidP="00DC727C">
      <w:pPr>
        <w:rPr>
          <w:rFonts w:asciiTheme="majorHAnsi" w:hAnsiTheme="majorHAnsi" w:cstheme="majorHAnsi"/>
        </w:rPr>
      </w:pPr>
    </w:p>
    <w:p w14:paraId="5563D9BB" w14:textId="5CBCEEF3" w:rsidR="00544F5A" w:rsidRDefault="00E84CF0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Produkt</w:t>
      </w:r>
      <w:r w:rsidR="00C91FE7">
        <w:rPr>
          <w:rFonts w:asciiTheme="majorHAnsi" w:hAnsiTheme="majorHAnsi" w:cstheme="majorHAnsi"/>
        </w:rPr>
        <w:t xml:space="preserve">e </w:t>
      </w:r>
      <w:r w:rsidRPr="00E84CF0">
        <w:rPr>
          <w:rFonts w:asciiTheme="majorHAnsi" w:hAnsiTheme="majorHAnsi" w:cstheme="majorHAnsi"/>
          <w:b/>
          <w:bCs/>
        </w:rPr>
        <w:t>„</w:t>
      </w:r>
      <w:r w:rsidR="00FC4E21" w:rsidRPr="00E84CF0">
        <w:rPr>
          <w:rFonts w:asciiTheme="majorHAnsi" w:hAnsiTheme="majorHAnsi" w:cstheme="majorHAnsi"/>
          <w:b/>
          <w:bCs/>
        </w:rPr>
        <w:t>Gelenk &amp; Muskel</w:t>
      </w:r>
      <w:r w:rsidRPr="00E84CF0">
        <w:rPr>
          <w:rFonts w:asciiTheme="majorHAnsi" w:hAnsiTheme="majorHAnsi" w:cstheme="majorHAnsi"/>
          <w:b/>
          <w:bCs/>
        </w:rPr>
        <w:t xml:space="preserve">“ </w:t>
      </w:r>
      <w:r>
        <w:rPr>
          <w:rFonts w:asciiTheme="majorHAnsi" w:hAnsiTheme="majorHAnsi" w:cstheme="majorHAnsi"/>
        </w:rPr>
        <w:t>linder</w:t>
      </w:r>
      <w:r w:rsidR="00C91FE7">
        <w:rPr>
          <w:rFonts w:asciiTheme="majorHAnsi" w:hAnsiTheme="majorHAnsi" w:cstheme="majorHAnsi"/>
        </w:rPr>
        <w:t xml:space="preserve">n </w:t>
      </w:r>
      <w:r>
        <w:rPr>
          <w:rFonts w:asciiTheme="majorHAnsi" w:hAnsiTheme="majorHAnsi" w:cstheme="majorHAnsi"/>
        </w:rPr>
        <w:t>Schmerzen, wirk</w:t>
      </w:r>
      <w:r w:rsidR="00C91FE7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 entzündungshemmend, beruhigend und regenerierend mit ätherischen Ölen von u.a. Pelargonien, Pfefferminze und Eukalyptus. </w:t>
      </w:r>
    </w:p>
    <w:p w14:paraId="3389E3AC" w14:textId="193C8F89" w:rsidR="00544F5A" w:rsidRDefault="00544F5A" w:rsidP="00DC727C">
      <w:pPr>
        <w:rPr>
          <w:rFonts w:asciiTheme="majorHAnsi" w:hAnsiTheme="majorHAnsi" w:cstheme="majorHAnsi"/>
        </w:rPr>
      </w:pPr>
    </w:p>
    <w:p w14:paraId="19F86748" w14:textId="5E9C7DB4" w:rsidR="00544F5A" w:rsidRDefault="00544F5A" w:rsidP="00DC727C">
      <w:pPr>
        <w:rPr>
          <w:rFonts w:asciiTheme="majorHAnsi" w:hAnsiTheme="majorHAnsi" w:cstheme="majorHAnsi"/>
        </w:rPr>
      </w:pPr>
    </w:p>
    <w:p w14:paraId="349B1F75" w14:textId="0415C0C5" w:rsidR="00544F5A" w:rsidRDefault="00544F5A" w:rsidP="00DC727C">
      <w:pPr>
        <w:rPr>
          <w:rFonts w:asciiTheme="majorHAnsi" w:hAnsiTheme="majorHAnsi" w:cstheme="majorHAnsi"/>
        </w:rPr>
      </w:pPr>
    </w:p>
    <w:p w14:paraId="1AFDE3A2" w14:textId="77777777" w:rsidR="00544F5A" w:rsidRDefault="00544F5A" w:rsidP="00544F5A">
      <w:pPr>
        <w:rPr>
          <w:rFonts w:asciiTheme="majorHAnsi" w:hAnsiTheme="majorHAnsi" w:cstheme="majorHAnsi"/>
        </w:rPr>
      </w:pPr>
    </w:p>
    <w:p w14:paraId="5931D5FE" w14:textId="77777777" w:rsidR="00544F5A" w:rsidRDefault="00544F5A" w:rsidP="00544F5A">
      <w:pPr>
        <w:rPr>
          <w:rFonts w:asciiTheme="majorHAnsi" w:hAnsiTheme="majorHAnsi" w:cstheme="majorHAnsi"/>
        </w:rPr>
      </w:pPr>
    </w:p>
    <w:p w14:paraId="4F5167C9" w14:textId="348F4A04" w:rsidR="00544F5A" w:rsidRDefault="00544F5A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1" locked="0" layoutInCell="1" allowOverlap="1" wp14:anchorId="3059CEF9" wp14:editId="564D923A">
            <wp:simplePos x="0" y="0"/>
            <wp:positionH relativeFrom="column">
              <wp:posOffset>-46355</wp:posOffset>
            </wp:positionH>
            <wp:positionV relativeFrom="paragraph">
              <wp:posOffset>3810</wp:posOffset>
            </wp:positionV>
            <wp:extent cx="2529840" cy="1859280"/>
            <wp:effectExtent l="0" t="0" r="3810" b="7620"/>
            <wp:wrapTight wrapText="bothSides">
              <wp:wrapPolygon edited="0">
                <wp:start x="0" y="0"/>
                <wp:lineTo x="0" y="21467"/>
                <wp:lineTo x="21470" y="21467"/>
                <wp:lineTo x="214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CFB84" w14:textId="3DF9E0AC" w:rsidR="00544F5A" w:rsidRDefault="00544F5A" w:rsidP="00544F5A">
      <w:pPr>
        <w:rPr>
          <w:rFonts w:asciiTheme="majorHAnsi" w:hAnsiTheme="majorHAnsi" w:cstheme="majorHAnsi"/>
        </w:rPr>
      </w:pPr>
    </w:p>
    <w:p w14:paraId="53122FF7" w14:textId="623C00D0" w:rsidR="00544F5A" w:rsidRDefault="00544F5A" w:rsidP="00DC727C">
      <w:pPr>
        <w:rPr>
          <w:rFonts w:asciiTheme="majorHAnsi" w:hAnsiTheme="majorHAnsi" w:cstheme="majorHAnsi"/>
        </w:rPr>
      </w:pPr>
    </w:p>
    <w:p w14:paraId="53E1A87E" w14:textId="2956E6FF" w:rsidR="002B6CF9" w:rsidRDefault="00E84CF0" w:rsidP="00544F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Produkt</w:t>
      </w:r>
      <w:r w:rsidR="00C91FE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Pr="002B6CF9">
        <w:rPr>
          <w:rFonts w:asciiTheme="majorHAnsi" w:hAnsiTheme="majorHAnsi" w:cstheme="majorHAnsi"/>
          <w:b/>
          <w:bCs/>
        </w:rPr>
        <w:t>„</w:t>
      </w:r>
      <w:r w:rsidR="00544F5A" w:rsidRPr="002B6CF9">
        <w:rPr>
          <w:rFonts w:asciiTheme="majorHAnsi" w:hAnsiTheme="majorHAnsi" w:cstheme="majorHAnsi"/>
          <w:b/>
          <w:bCs/>
        </w:rPr>
        <w:t>Schlaf &amp; Entspannung</w:t>
      </w:r>
      <w:r w:rsidRPr="002B6CF9">
        <w:rPr>
          <w:rFonts w:asciiTheme="majorHAnsi" w:hAnsiTheme="majorHAnsi" w:cstheme="majorHAnsi"/>
          <w:b/>
          <w:bCs/>
        </w:rPr>
        <w:t xml:space="preserve">“ </w:t>
      </w:r>
      <w:r w:rsidR="00544F5A">
        <w:rPr>
          <w:rFonts w:asciiTheme="majorHAnsi" w:hAnsiTheme="majorHAnsi" w:cstheme="majorHAnsi"/>
        </w:rPr>
        <w:t>erleichter</w:t>
      </w:r>
      <w:r w:rsidR="00C91FE7">
        <w:rPr>
          <w:rFonts w:asciiTheme="majorHAnsi" w:hAnsiTheme="majorHAnsi" w:cstheme="majorHAnsi"/>
        </w:rPr>
        <w:t>n</w:t>
      </w:r>
      <w:r w:rsidR="00544F5A">
        <w:rPr>
          <w:rFonts w:asciiTheme="majorHAnsi" w:hAnsiTheme="majorHAnsi" w:cstheme="majorHAnsi"/>
        </w:rPr>
        <w:t xml:space="preserve"> </w:t>
      </w:r>
      <w:proofErr w:type="gramStart"/>
      <w:r w:rsidR="00544F5A">
        <w:rPr>
          <w:rFonts w:asciiTheme="majorHAnsi" w:hAnsiTheme="majorHAnsi" w:cstheme="majorHAnsi"/>
        </w:rPr>
        <w:t>das Ein- und Durchschlafe</w:t>
      </w:r>
      <w:r w:rsidR="002B6CF9">
        <w:rPr>
          <w:rFonts w:asciiTheme="majorHAnsi" w:hAnsiTheme="majorHAnsi" w:cstheme="majorHAnsi"/>
        </w:rPr>
        <w:t>n und</w:t>
      </w:r>
      <w:r w:rsidR="00544F5A">
        <w:rPr>
          <w:rFonts w:asciiTheme="majorHAnsi" w:hAnsiTheme="majorHAnsi" w:cstheme="majorHAnsi"/>
        </w:rPr>
        <w:t xml:space="preserve"> förder</w:t>
      </w:r>
      <w:r w:rsidR="00C91FE7">
        <w:rPr>
          <w:rFonts w:asciiTheme="majorHAnsi" w:hAnsiTheme="majorHAnsi" w:cstheme="majorHAnsi"/>
        </w:rPr>
        <w:t>n</w:t>
      </w:r>
      <w:proofErr w:type="gramEnd"/>
      <w:r w:rsidR="00544F5A">
        <w:rPr>
          <w:rFonts w:asciiTheme="majorHAnsi" w:hAnsiTheme="majorHAnsi" w:cstheme="majorHAnsi"/>
        </w:rPr>
        <w:t xml:space="preserve"> die Entspannung und das Wohlbefinden</w:t>
      </w:r>
      <w:r w:rsidR="002B6CF9">
        <w:rPr>
          <w:rFonts w:asciiTheme="majorHAnsi" w:hAnsiTheme="majorHAnsi" w:cstheme="majorHAnsi"/>
        </w:rPr>
        <w:t xml:space="preserve"> am Tag und in der Nacht mit ätherischen Ölen von u.a. Lavendel, Orangen und Römischer Kamille. </w:t>
      </w:r>
    </w:p>
    <w:p w14:paraId="7BB2EC66" w14:textId="77777777" w:rsidR="002B6CF9" w:rsidRDefault="002B6CF9" w:rsidP="00544F5A">
      <w:pPr>
        <w:rPr>
          <w:rFonts w:asciiTheme="majorHAnsi" w:hAnsiTheme="majorHAnsi" w:cstheme="majorHAnsi"/>
        </w:rPr>
      </w:pPr>
    </w:p>
    <w:p w14:paraId="70F93D2B" w14:textId="5451B4C1" w:rsidR="002B6CF9" w:rsidRDefault="002B6CF9" w:rsidP="00544F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9504" behindDoc="0" locked="0" layoutInCell="1" allowOverlap="1" wp14:anchorId="47350F02" wp14:editId="3599C664">
            <wp:simplePos x="0" y="0"/>
            <wp:positionH relativeFrom="column">
              <wp:posOffset>3329940</wp:posOffset>
            </wp:positionH>
            <wp:positionV relativeFrom="paragraph">
              <wp:posOffset>92710</wp:posOffset>
            </wp:positionV>
            <wp:extent cx="2796540" cy="2253615"/>
            <wp:effectExtent l="0" t="0" r="3810" b="0"/>
            <wp:wrapThrough wrapText="bothSides">
              <wp:wrapPolygon edited="0">
                <wp:start x="0" y="0"/>
                <wp:lineTo x="0" y="21363"/>
                <wp:lineTo x="21482" y="21363"/>
                <wp:lineTo x="21482" y="0"/>
                <wp:lineTo x="0" y="0"/>
              </wp:wrapPolygon>
            </wp:wrapThrough>
            <wp:docPr id="7" name="Grafik 7" descr="Ein Bild, das Text, drinnen, angeordn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drinnen, angeordne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D86BF" w14:textId="4A9E2F31" w:rsidR="002B6CF9" w:rsidRDefault="002B6CF9" w:rsidP="00544F5A">
      <w:pPr>
        <w:rPr>
          <w:rFonts w:asciiTheme="majorHAnsi" w:hAnsiTheme="majorHAnsi" w:cstheme="majorHAnsi"/>
        </w:rPr>
      </w:pPr>
    </w:p>
    <w:p w14:paraId="195A2D0B" w14:textId="549ED2FE" w:rsidR="002B6CF9" w:rsidRDefault="002B6CF9" w:rsidP="00544F5A">
      <w:pPr>
        <w:rPr>
          <w:rFonts w:asciiTheme="majorHAnsi" w:hAnsiTheme="majorHAnsi" w:cstheme="majorHAnsi"/>
        </w:rPr>
      </w:pPr>
    </w:p>
    <w:p w14:paraId="0257FCC5" w14:textId="77777777" w:rsidR="002B6CF9" w:rsidRDefault="002B6CF9" w:rsidP="00DC727C">
      <w:pPr>
        <w:rPr>
          <w:rFonts w:asciiTheme="majorHAnsi" w:hAnsiTheme="majorHAnsi" w:cstheme="majorHAnsi"/>
        </w:rPr>
      </w:pPr>
    </w:p>
    <w:p w14:paraId="0BF3C015" w14:textId="77777777" w:rsidR="002B6CF9" w:rsidRDefault="002B6CF9" w:rsidP="00DC727C">
      <w:pPr>
        <w:rPr>
          <w:rFonts w:asciiTheme="majorHAnsi" w:hAnsiTheme="majorHAnsi" w:cstheme="majorHAnsi"/>
        </w:rPr>
      </w:pPr>
    </w:p>
    <w:p w14:paraId="6158146D" w14:textId="77777777" w:rsidR="002B6CF9" w:rsidRDefault="002B6CF9" w:rsidP="00DC727C">
      <w:pPr>
        <w:rPr>
          <w:rFonts w:asciiTheme="majorHAnsi" w:hAnsiTheme="majorHAnsi" w:cstheme="majorHAnsi"/>
        </w:rPr>
      </w:pPr>
    </w:p>
    <w:p w14:paraId="75670B51" w14:textId="79185D03" w:rsidR="00544F5A" w:rsidRDefault="002B6CF9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Produkt</w:t>
      </w:r>
      <w:r w:rsidR="00C91FE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r w:rsidRPr="002B6CF9">
        <w:rPr>
          <w:rFonts w:asciiTheme="majorHAnsi" w:hAnsiTheme="majorHAnsi" w:cstheme="majorHAnsi"/>
          <w:b/>
          <w:bCs/>
        </w:rPr>
        <w:t>„</w:t>
      </w:r>
      <w:r w:rsidR="00544F5A" w:rsidRPr="002B6CF9">
        <w:rPr>
          <w:rFonts w:asciiTheme="majorHAnsi" w:hAnsiTheme="majorHAnsi" w:cstheme="majorHAnsi"/>
          <w:b/>
          <w:bCs/>
        </w:rPr>
        <w:t>Anti-Stich</w:t>
      </w:r>
      <w:r w:rsidRPr="002B6CF9">
        <w:rPr>
          <w:rFonts w:asciiTheme="majorHAnsi" w:hAnsiTheme="majorHAnsi" w:cstheme="majorHAnsi"/>
          <w:b/>
          <w:bCs/>
        </w:rPr>
        <w:t>“</w:t>
      </w:r>
      <w:r>
        <w:rPr>
          <w:rFonts w:asciiTheme="majorHAnsi" w:hAnsiTheme="majorHAnsi" w:cstheme="majorHAnsi"/>
        </w:rPr>
        <w:t xml:space="preserve"> ha</w:t>
      </w:r>
      <w:r w:rsidR="00C91FE7">
        <w:rPr>
          <w:rFonts w:asciiTheme="majorHAnsi" w:hAnsiTheme="majorHAnsi" w:cstheme="majorHAnsi"/>
        </w:rPr>
        <w:t>ben</w:t>
      </w:r>
      <w:r>
        <w:rPr>
          <w:rFonts w:asciiTheme="majorHAnsi" w:hAnsiTheme="majorHAnsi" w:cstheme="majorHAnsi"/>
        </w:rPr>
        <w:t xml:space="preserve"> eine</w:t>
      </w:r>
      <w:r w:rsidR="00544F5A">
        <w:rPr>
          <w:rFonts w:asciiTheme="majorHAnsi" w:hAnsiTheme="majorHAnsi" w:cstheme="majorHAnsi"/>
        </w:rPr>
        <w:t xml:space="preserve"> abwehrende und lindernde Wirkung gegen </w:t>
      </w:r>
      <w:r>
        <w:rPr>
          <w:rFonts w:asciiTheme="majorHAnsi" w:hAnsiTheme="majorHAnsi" w:cstheme="majorHAnsi"/>
        </w:rPr>
        <w:t>Mücken</w:t>
      </w:r>
      <w:r w:rsidR="00E77E5D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und Insektenstiche mit ätherischen Ölen von u.a. Java-Zitronengras und Pfefferminze. </w:t>
      </w:r>
    </w:p>
    <w:p w14:paraId="24628D88" w14:textId="77777777" w:rsidR="00544F5A" w:rsidRDefault="00544F5A" w:rsidP="00DC727C">
      <w:pPr>
        <w:rPr>
          <w:rFonts w:asciiTheme="majorHAnsi" w:hAnsiTheme="majorHAnsi" w:cstheme="majorHAnsi"/>
        </w:rPr>
      </w:pPr>
    </w:p>
    <w:p w14:paraId="670BF89B" w14:textId="77777777" w:rsidR="00544F5A" w:rsidRDefault="00544F5A" w:rsidP="00DC727C">
      <w:pPr>
        <w:rPr>
          <w:rFonts w:asciiTheme="majorHAnsi" w:hAnsiTheme="majorHAnsi" w:cstheme="majorHAnsi"/>
        </w:rPr>
      </w:pPr>
    </w:p>
    <w:p w14:paraId="1BDF5A3C" w14:textId="77777777" w:rsidR="00544F5A" w:rsidRDefault="00544F5A" w:rsidP="00DC727C">
      <w:pPr>
        <w:rPr>
          <w:rFonts w:asciiTheme="majorHAnsi" w:hAnsiTheme="majorHAnsi" w:cstheme="majorHAnsi"/>
        </w:rPr>
      </w:pPr>
    </w:p>
    <w:p w14:paraId="185902BE" w14:textId="20FB8965" w:rsidR="00544F5A" w:rsidRDefault="002B6CF9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6432" behindDoc="1" locked="0" layoutInCell="1" allowOverlap="1" wp14:anchorId="31F7E635" wp14:editId="30C1B79F">
            <wp:simplePos x="0" y="0"/>
            <wp:positionH relativeFrom="column">
              <wp:posOffset>-107315</wp:posOffset>
            </wp:positionH>
            <wp:positionV relativeFrom="paragraph">
              <wp:posOffset>89535</wp:posOffset>
            </wp:positionV>
            <wp:extent cx="2750820" cy="2377885"/>
            <wp:effectExtent l="0" t="0" r="0" b="3810"/>
            <wp:wrapTight wrapText="bothSides">
              <wp:wrapPolygon edited="0">
                <wp:start x="0" y="0"/>
                <wp:lineTo x="0" y="21462"/>
                <wp:lineTo x="21391" y="21462"/>
                <wp:lineTo x="21391" y="0"/>
                <wp:lineTo x="0" y="0"/>
              </wp:wrapPolygon>
            </wp:wrapTight>
            <wp:docPr id="8" name="Grafik 8" descr="Ein Bild, das Toilettenartikel, Loti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oilettenartikel, Lotion enthält.&#10;&#10;Automatisch generierte Beschreibu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0820" cy="237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19013D" w14:textId="07443E05" w:rsidR="00544F5A" w:rsidRDefault="00544F5A" w:rsidP="00DC727C">
      <w:pPr>
        <w:rPr>
          <w:rFonts w:asciiTheme="majorHAnsi" w:hAnsiTheme="majorHAnsi" w:cstheme="majorHAnsi"/>
        </w:rPr>
      </w:pPr>
    </w:p>
    <w:p w14:paraId="70871060" w14:textId="24AD21EF" w:rsidR="00544F5A" w:rsidRDefault="00544F5A" w:rsidP="00DC727C">
      <w:pPr>
        <w:rPr>
          <w:rFonts w:asciiTheme="majorHAnsi" w:hAnsiTheme="majorHAnsi" w:cstheme="majorHAnsi"/>
        </w:rPr>
      </w:pPr>
    </w:p>
    <w:p w14:paraId="31F23D24" w14:textId="782D51D6" w:rsidR="00FC4E21" w:rsidRDefault="00EA2A35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2B6CF9">
        <w:rPr>
          <w:rFonts w:asciiTheme="majorHAnsi" w:hAnsiTheme="majorHAnsi" w:cstheme="majorHAnsi"/>
        </w:rPr>
        <w:t>Die Produkt</w:t>
      </w:r>
      <w:r w:rsidR="00C91FE7">
        <w:rPr>
          <w:rFonts w:asciiTheme="majorHAnsi" w:hAnsiTheme="majorHAnsi" w:cstheme="majorHAnsi"/>
        </w:rPr>
        <w:t>e</w:t>
      </w:r>
      <w:r w:rsidR="002B6CF9" w:rsidRPr="002B6CF9">
        <w:rPr>
          <w:rFonts w:asciiTheme="majorHAnsi" w:hAnsiTheme="majorHAnsi" w:cstheme="majorHAnsi"/>
          <w:b/>
          <w:bCs/>
        </w:rPr>
        <w:t xml:space="preserve"> „</w:t>
      </w:r>
      <w:r w:rsidR="00FC4E21" w:rsidRPr="002B6CF9">
        <w:rPr>
          <w:rFonts w:asciiTheme="majorHAnsi" w:hAnsiTheme="majorHAnsi" w:cstheme="majorHAnsi"/>
          <w:b/>
          <w:bCs/>
        </w:rPr>
        <w:t>Anti-Läuse</w:t>
      </w:r>
      <w:r w:rsidR="002B6CF9" w:rsidRPr="002B6CF9">
        <w:rPr>
          <w:rFonts w:asciiTheme="majorHAnsi" w:hAnsiTheme="majorHAnsi" w:cstheme="majorHAnsi"/>
          <w:b/>
          <w:bCs/>
        </w:rPr>
        <w:t xml:space="preserve">“ </w:t>
      </w:r>
      <w:r w:rsidR="00FC4E21">
        <w:rPr>
          <w:rFonts w:asciiTheme="majorHAnsi" w:hAnsiTheme="majorHAnsi" w:cstheme="majorHAnsi"/>
        </w:rPr>
        <w:t>eliminier</w:t>
      </w:r>
      <w:r w:rsidR="00C91FE7">
        <w:rPr>
          <w:rFonts w:asciiTheme="majorHAnsi" w:hAnsiTheme="majorHAnsi" w:cstheme="majorHAnsi"/>
        </w:rPr>
        <w:t>en</w:t>
      </w:r>
      <w:r w:rsidR="00FC4E21">
        <w:rPr>
          <w:rFonts w:asciiTheme="majorHAnsi" w:hAnsiTheme="majorHAnsi" w:cstheme="majorHAnsi"/>
        </w:rPr>
        <w:t xml:space="preserve"> 100 % der Läuse, Larven und Nissen</w:t>
      </w:r>
      <w:r w:rsidR="002B6CF9">
        <w:rPr>
          <w:rFonts w:asciiTheme="majorHAnsi" w:hAnsiTheme="majorHAnsi" w:cstheme="majorHAnsi"/>
        </w:rPr>
        <w:t xml:space="preserve"> mit ätherischen Ölen von u.a. Teebaum, Gewürznelke und Lavendel. </w:t>
      </w:r>
      <w:r w:rsidR="00E77E5D">
        <w:rPr>
          <w:rFonts w:asciiTheme="majorHAnsi" w:hAnsiTheme="majorHAnsi" w:cstheme="majorHAnsi"/>
        </w:rPr>
        <w:t>Die</w:t>
      </w:r>
      <w:r w:rsidR="002B6CF9">
        <w:rPr>
          <w:rFonts w:asciiTheme="majorHAnsi" w:hAnsiTheme="majorHAnsi" w:cstheme="majorHAnsi"/>
        </w:rPr>
        <w:t xml:space="preserve"> Kombination mit pflanzlichen Ölen, wie z.B. Mandel- oder Kokosöl, sorg</w:t>
      </w:r>
      <w:r w:rsidR="00E77E5D">
        <w:rPr>
          <w:rFonts w:asciiTheme="majorHAnsi" w:hAnsiTheme="majorHAnsi" w:cstheme="majorHAnsi"/>
        </w:rPr>
        <w:t>t</w:t>
      </w:r>
      <w:r w:rsidR="002B6CF9">
        <w:rPr>
          <w:rFonts w:asciiTheme="majorHAnsi" w:hAnsiTheme="majorHAnsi" w:cstheme="majorHAnsi"/>
        </w:rPr>
        <w:t xml:space="preserve"> dafür, dass Läuse keine Resistenzen entwickeln können. </w:t>
      </w:r>
    </w:p>
    <w:p w14:paraId="5CCF9ACB" w14:textId="3B8B75D9" w:rsidR="00EA2A35" w:rsidRDefault="00EA2A35" w:rsidP="00DC727C">
      <w:pPr>
        <w:rPr>
          <w:rFonts w:asciiTheme="majorHAnsi" w:hAnsiTheme="majorHAnsi" w:cstheme="majorHAnsi"/>
        </w:rPr>
      </w:pPr>
    </w:p>
    <w:p w14:paraId="7468B202" w14:textId="6DDF7A5E" w:rsidR="00EA2A35" w:rsidRDefault="00EA2A35" w:rsidP="00DC727C">
      <w:pPr>
        <w:rPr>
          <w:rFonts w:asciiTheme="majorHAnsi" w:hAnsiTheme="majorHAnsi" w:cstheme="majorHAnsi"/>
        </w:rPr>
      </w:pPr>
    </w:p>
    <w:p w14:paraId="66FC44DD" w14:textId="48B25947" w:rsidR="00EA2A35" w:rsidRDefault="00EA2A35" w:rsidP="00DC727C">
      <w:pPr>
        <w:rPr>
          <w:rFonts w:asciiTheme="majorHAnsi" w:hAnsiTheme="majorHAnsi" w:cstheme="majorHAnsi"/>
        </w:rPr>
      </w:pPr>
    </w:p>
    <w:p w14:paraId="290FDD4B" w14:textId="1634888F" w:rsidR="00EA2A35" w:rsidRDefault="00EA2A35" w:rsidP="00DC727C">
      <w:pPr>
        <w:rPr>
          <w:rFonts w:asciiTheme="majorHAnsi" w:hAnsiTheme="majorHAnsi" w:cstheme="majorHAnsi"/>
        </w:rPr>
      </w:pPr>
    </w:p>
    <w:p w14:paraId="57F2B60D" w14:textId="711F3BA2" w:rsidR="00EA2A35" w:rsidRDefault="00EA2A35" w:rsidP="00DC727C">
      <w:pPr>
        <w:rPr>
          <w:rFonts w:asciiTheme="majorHAnsi" w:hAnsiTheme="majorHAnsi" w:cstheme="majorHAnsi"/>
        </w:rPr>
      </w:pPr>
    </w:p>
    <w:p w14:paraId="28B6B3A0" w14:textId="4B7963CF" w:rsidR="00EA2A35" w:rsidRDefault="00EA2A35" w:rsidP="00DC727C">
      <w:pPr>
        <w:rPr>
          <w:rFonts w:asciiTheme="majorHAnsi" w:hAnsiTheme="majorHAnsi" w:cstheme="majorHAnsi"/>
        </w:rPr>
      </w:pPr>
    </w:p>
    <w:p w14:paraId="4AD02963" w14:textId="6D094D4E" w:rsidR="00FC4E21" w:rsidRDefault="002B6CF9" w:rsidP="00DC72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1" locked="0" layoutInCell="1" allowOverlap="1" wp14:anchorId="302F5273" wp14:editId="5850DC20">
            <wp:simplePos x="0" y="0"/>
            <wp:positionH relativeFrom="margin">
              <wp:posOffset>3984625</wp:posOffset>
            </wp:positionH>
            <wp:positionV relativeFrom="paragraph">
              <wp:posOffset>-711200</wp:posOffset>
            </wp:positionV>
            <wp:extent cx="1584960" cy="1833245"/>
            <wp:effectExtent l="0" t="0" r="0" b="0"/>
            <wp:wrapSquare wrapText="bothSides"/>
            <wp:docPr id="9" name="Grafik 9" descr="Ein Bild, das Geträ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Getränk enthält.&#10;&#10;Automatisch generierte Beschreibu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4960" cy="183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 xml:space="preserve">Der </w:t>
      </w:r>
      <w:r w:rsidRPr="00E77E5D">
        <w:rPr>
          <w:rFonts w:asciiTheme="majorHAnsi" w:hAnsiTheme="majorHAnsi" w:cstheme="majorHAnsi"/>
          <w:b/>
          <w:bCs/>
        </w:rPr>
        <w:t>„</w:t>
      </w:r>
      <w:r w:rsidR="00FC4E21" w:rsidRPr="00E77E5D">
        <w:rPr>
          <w:rFonts w:asciiTheme="majorHAnsi" w:hAnsiTheme="majorHAnsi" w:cstheme="majorHAnsi"/>
          <w:b/>
          <w:bCs/>
        </w:rPr>
        <w:t>Kopfschmerz</w:t>
      </w:r>
      <w:r w:rsidRPr="00E77E5D">
        <w:rPr>
          <w:rFonts w:asciiTheme="majorHAnsi" w:hAnsiTheme="majorHAnsi" w:cstheme="majorHAnsi"/>
          <w:b/>
          <w:bCs/>
        </w:rPr>
        <w:t xml:space="preserve">en“ </w:t>
      </w:r>
      <w:r>
        <w:rPr>
          <w:rFonts w:asciiTheme="majorHAnsi" w:hAnsiTheme="majorHAnsi" w:cstheme="majorHAnsi"/>
        </w:rPr>
        <w:t xml:space="preserve">Roll on lindert Kopfschmerzen bei Anwendung an den </w:t>
      </w:r>
      <w:proofErr w:type="spellStart"/>
      <w:r>
        <w:rPr>
          <w:rFonts w:asciiTheme="majorHAnsi" w:hAnsiTheme="majorHAnsi" w:cstheme="majorHAnsi"/>
        </w:rPr>
        <w:t>Akupressurpunkten</w:t>
      </w:r>
      <w:proofErr w:type="spellEnd"/>
      <w:r>
        <w:rPr>
          <w:rFonts w:asciiTheme="majorHAnsi" w:hAnsiTheme="majorHAnsi" w:cstheme="majorHAnsi"/>
        </w:rPr>
        <w:t xml:space="preserve"> (Schläfen, Augenbrauen, Nacken und Trapezmuskel) mit ätherischen Ölen von </w:t>
      </w:r>
      <w:r w:rsidR="00E77E5D">
        <w:rPr>
          <w:rFonts w:asciiTheme="majorHAnsi" w:hAnsiTheme="majorHAnsi" w:cstheme="majorHAnsi"/>
        </w:rPr>
        <w:t xml:space="preserve">u.a. </w:t>
      </w:r>
      <w:r>
        <w:rPr>
          <w:rFonts w:asciiTheme="majorHAnsi" w:hAnsiTheme="majorHAnsi" w:cstheme="majorHAnsi"/>
        </w:rPr>
        <w:t xml:space="preserve">Lavendel, Pfefferminze und </w:t>
      </w:r>
      <w:proofErr w:type="spellStart"/>
      <w:r>
        <w:rPr>
          <w:rFonts w:asciiTheme="majorHAnsi" w:hAnsiTheme="majorHAnsi" w:cstheme="majorHAnsi"/>
        </w:rPr>
        <w:t>Eukalytpus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00A96F9F" w14:textId="414631CB" w:rsidR="00D745D6" w:rsidRDefault="00D745D6" w:rsidP="00DC727C">
      <w:pPr>
        <w:rPr>
          <w:rFonts w:asciiTheme="majorHAnsi" w:hAnsiTheme="majorHAnsi" w:cs="Arial"/>
        </w:rPr>
      </w:pPr>
    </w:p>
    <w:p w14:paraId="71715065" w14:textId="20E047F1" w:rsidR="008A5A8F" w:rsidRPr="00DC727C" w:rsidRDefault="002B0B5F" w:rsidP="00DC727C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Mehr Informationen auch unter </w:t>
      </w:r>
      <w:hyperlink r:id="rId15" w:history="1">
        <w:r w:rsidRPr="00FA4978">
          <w:rPr>
            <w:rStyle w:val="Hyperlink"/>
            <w:rFonts w:asciiTheme="majorHAnsi" w:hAnsiTheme="majorHAnsi" w:cs="Arial"/>
            <w:b/>
            <w:bCs/>
          </w:rPr>
          <w:t>www.puressentiel.de</w:t>
        </w:r>
      </w:hyperlink>
      <w:r>
        <w:rPr>
          <w:rFonts w:asciiTheme="majorHAnsi" w:hAnsiTheme="majorHAnsi" w:cs="Arial"/>
          <w:b/>
          <w:bCs/>
        </w:rPr>
        <w:t xml:space="preserve"> </w:t>
      </w:r>
    </w:p>
    <w:sectPr w:rsidR="008A5A8F" w:rsidRPr="00DC727C" w:rsidSect="001A3C9F">
      <w:headerReference w:type="default" r:id="rId16"/>
      <w:footerReference w:type="default" r:id="rId17"/>
      <w:headerReference w:type="first" r:id="rId18"/>
      <w:pgSz w:w="11900" w:h="16840"/>
      <w:pgMar w:top="1417" w:right="1417" w:bottom="1134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0E02" w14:textId="77777777" w:rsidR="00791E0A" w:rsidRDefault="00791E0A" w:rsidP="00A82DCC">
      <w:r>
        <w:separator/>
      </w:r>
    </w:p>
  </w:endnote>
  <w:endnote w:type="continuationSeparator" w:id="0">
    <w:p w14:paraId="02949BE7" w14:textId="77777777" w:rsidR="00791E0A" w:rsidRDefault="00791E0A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608" w14:textId="77777777" w:rsidR="00DD1B02" w:rsidRDefault="00DD1B02" w:rsidP="00B264A0">
    <w:pPr>
      <w:pStyle w:val="Fuzeile"/>
      <w:rPr>
        <w:rFonts w:asciiTheme="majorHAnsi" w:hAnsiTheme="majorHAnsi"/>
        <w:b/>
        <w:sz w:val="22"/>
        <w:szCs w:val="22"/>
      </w:rPr>
    </w:pPr>
  </w:p>
  <w:p w14:paraId="0459AED7" w14:textId="6F8FF443" w:rsidR="00B264A0" w:rsidRPr="00B264A0" w:rsidRDefault="00B264A0" w:rsidP="00B264A0">
    <w:pPr>
      <w:pStyle w:val="Fuzeile"/>
      <w:rPr>
        <w:rFonts w:asciiTheme="majorHAnsi" w:hAnsiTheme="majorHAnsi"/>
        <w:b/>
        <w:sz w:val="22"/>
        <w:szCs w:val="22"/>
      </w:rPr>
    </w:pPr>
    <w:r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4C6266BD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4A0" w:rsidRPr="00B264A0">
      <w:rPr>
        <w:rFonts w:asciiTheme="majorHAnsi" w:hAnsiTheme="majorHAnsi"/>
        <w:sz w:val="22"/>
        <w:szCs w:val="22"/>
      </w:rPr>
      <w:t xml:space="preserve">Ansprechpartnerin: </w:t>
    </w:r>
    <w:r w:rsidR="00C306DD">
      <w:rPr>
        <w:rFonts w:asciiTheme="majorHAnsi" w:hAnsiTheme="majorHAnsi"/>
        <w:sz w:val="22"/>
        <w:szCs w:val="22"/>
      </w:rPr>
      <w:t>Natascha Kontelis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760C3BEB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C306DD">
      <w:rPr>
        <w:rFonts w:asciiTheme="majorHAnsi" w:hAnsiTheme="majorHAnsi"/>
        <w:sz w:val="22"/>
        <w:szCs w:val="22"/>
      </w:rPr>
      <w:t>n.kontelis</w:t>
    </w:r>
    <w:r w:rsidRPr="00B264A0">
      <w:rPr>
        <w:rFonts w:asciiTheme="majorHAnsi" w:hAnsiTheme="majorHAnsi"/>
        <w:sz w:val="22"/>
        <w:szCs w:val="22"/>
      </w:rPr>
      <w:t>@yupik.de</w:t>
    </w:r>
    <w:r w:rsidR="001A3C9F">
      <w:rPr>
        <w:rFonts w:asciiTheme="majorHAnsi" w:hAnsiTheme="maj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582D" w14:textId="77777777" w:rsidR="00791E0A" w:rsidRDefault="00791E0A" w:rsidP="00A82DCC">
      <w:r>
        <w:separator/>
      </w:r>
    </w:p>
  </w:footnote>
  <w:footnote w:type="continuationSeparator" w:id="0">
    <w:p w14:paraId="35A9A3CF" w14:textId="77777777" w:rsidR="00791E0A" w:rsidRDefault="00791E0A" w:rsidP="00A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8A71" w14:textId="62F6A0FA" w:rsidR="00006C97" w:rsidRPr="00915BD0" w:rsidRDefault="00915BD0" w:rsidP="00006C97">
    <w:pPr>
      <w:pStyle w:val="Kopfzeile"/>
      <w:rPr>
        <w:rFonts w:asciiTheme="majorHAnsi" w:hAnsiTheme="majorHAnsi"/>
        <w:b/>
        <w:color w:val="BFBFBF"/>
        <w:sz w:val="28"/>
        <w:szCs w:val="28"/>
        <w:u w:val="single"/>
      </w:rPr>
    </w:pPr>
    <w:r>
      <w:rPr>
        <w:rFonts w:asciiTheme="majorHAnsi" w:hAnsiTheme="majorHAnsi"/>
        <w:b/>
        <w:color w:val="BFBFBF"/>
        <w:sz w:val="28"/>
        <w:szCs w:val="28"/>
        <w:u w:val="single"/>
      </w:rPr>
      <w:t>Fachp</w:t>
    </w:r>
    <w:r w:rsidR="00006C97" w:rsidRPr="000A3132">
      <w:rPr>
        <w:rFonts w:asciiTheme="majorHAnsi" w:hAnsiTheme="majorHAnsi"/>
        <w:b/>
        <w:color w:val="BFBFBF"/>
        <w:sz w:val="28"/>
        <w:szCs w:val="28"/>
        <w:u w:val="single"/>
      </w:rPr>
      <w:t>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PY6gEAALgDAAAOAAAAZHJzL2Uyb0RvYy54bWysU9uO0zAQfUfiHyy/0/QCqBs1XS27WoS0&#10;XKRdPmDiOIlF4jFjt0n5esZOUxZ4Q7xYk/H4zJkzJ7vrse/EUZM3aAu5Wiyl0FZhZWxTyK9P96+2&#10;UvgAtoIOrS7kSXt5vX/5Yje4XK+xxa7SJBjE+nxwhWxDcHmWedXqHvwCnbZ8WSP1EPiTmqwiGBi9&#10;77L1cvk2G5AqR6i095y9my7lPuHXtVbhc117HURXSOYW0knpLOOZ7XeQNwSuNepMA/6BRQ/GctML&#10;1B0EEAcyf0H1RhF6rMNCYZ9hXRul0ww8zWr5xzSPLTidZmFxvLvI5P8frPp0/ELCVIV8I4WFnlf0&#10;pMcg3uEoVpsoz+B8zlWPjuvCyHlecxrVuwdU37yweNuCbfQNEQ6thorpreLL7NnTCcdHkHL4iBX3&#10;gUPABDTW1EftWA3B6Lym02U1kYuKLbeb7WbNHBXfXW22r6+2aXkZ5PNzRz6819iLGBSSePcJHo4P&#10;PkQ6kM8lsZvFe9N1af+d/S3BhTGT6EfGE/cwluNZjhKrEw9CONmJ7c9Bi/RDioGtVEj//QCkpeg+&#10;WBYj+m4OaA7KOQCr+GkhgxRTeBsmfx4cmaZl5EluizcsWG3SKFHZicWZJ9sjTXi2cvTf8+9U9euH&#10;2/8EAAD//wMAUEsDBBQABgAIAAAAIQAETeg14QAAAA0BAAAPAAAAZHJzL2Rvd25yZXYueG1sTI/B&#10;TsMwEETvSPyDtUjcqE1RTBviVBWCExIiDQeOTrxNrMbrELtt+HvcE9x2NKPZN8VmdgM74RSsJwX3&#10;CwEMqfXGUqfgs369WwELUZPRgydU8IMBNuX1VaFz489U4WkXO5ZKKORaQR/jmHMe2h6dDgs/IiVv&#10;7yenY5JTx82kz6ncDXwphOROW0ofej3ic4/tYXd0CrZfVL3Y7/fmo9pXtq7Xgt7kQanbm3n7BCzi&#10;HP/CcMFP6FAmpsYfyQQ2KHhcy7QlJmOZSWCXhFhlGbAmXVI8ZMDLgv9fUf4CAAD//wMAUEsBAi0A&#10;FAAGAAgAAAAhALaDOJL+AAAA4QEAABMAAAAAAAAAAAAAAAAAAAAAAFtDb250ZW50X1R5cGVzXS54&#10;bWxQSwECLQAUAAYACAAAACEAOP0h/9YAAACUAQAACwAAAAAAAAAAAAAAAAAvAQAAX3JlbHMvLnJl&#10;bHNQSwECLQAUAAYACAAAACEAdYIT2OoBAAC4AwAADgAAAAAAAAAAAAAAAAAuAgAAZHJzL2Uyb0Rv&#10;Yy54bWxQSwECLQAUAAYACAAAACEABE3oNeEAAAANAQAADwAAAAAAAAAAAAAAAABEBAAAZHJzL2Rv&#10;d25yZXYueG1sUEsFBgAAAAAEAAQA8wAAAFIFAAAAAA==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40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A6D85"/>
    <w:multiLevelType w:val="hybridMultilevel"/>
    <w:tmpl w:val="1E6C7452"/>
    <w:lvl w:ilvl="0" w:tplc="094AE00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5"/>
  </w:num>
  <w:num w:numId="8">
    <w:abstractNumId w:val="16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12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C"/>
    <w:rsid w:val="00000C2A"/>
    <w:rsid w:val="0000404E"/>
    <w:rsid w:val="00006C97"/>
    <w:rsid w:val="00030B93"/>
    <w:rsid w:val="00031377"/>
    <w:rsid w:val="00036210"/>
    <w:rsid w:val="00057650"/>
    <w:rsid w:val="00060016"/>
    <w:rsid w:val="000A3132"/>
    <w:rsid w:val="000B2386"/>
    <w:rsid w:val="001078F5"/>
    <w:rsid w:val="00117E8D"/>
    <w:rsid w:val="001375B3"/>
    <w:rsid w:val="0015074B"/>
    <w:rsid w:val="00181737"/>
    <w:rsid w:val="001A3C9F"/>
    <w:rsid w:val="001A3D30"/>
    <w:rsid w:val="001B09BC"/>
    <w:rsid w:val="001C59E1"/>
    <w:rsid w:val="001E3F44"/>
    <w:rsid w:val="002152E9"/>
    <w:rsid w:val="002157E4"/>
    <w:rsid w:val="00217922"/>
    <w:rsid w:val="0024462A"/>
    <w:rsid w:val="00271A7B"/>
    <w:rsid w:val="002B0B5F"/>
    <w:rsid w:val="002B6CF9"/>
    <w:rsid w:val="002C7746"/>
    <w:rsid w:val="002E00F4"/>
    <w:rsid w:val="002E3892"/>
    <w:rsid w:val="002F628E"/>
    <w:rsid w:val="002F74B6"/>
    <w:rsid w:val="00330A27"/>
    <w:rsid w:val="00337BCE"/>
    <w:rsid w:val="003542E6"/>
    <w:rsid w:val="003E57AE"/>
    <w:rsid w:val="003E5FD5"/>
    <w:rsid w:val="004034AB"/>
    <w:rsid w:val="004111BE"/>
    <w:rsid w:val="00431549"/>
    <w:rsid w:val="00447477"/>
    <w:rsid w:val="00486BD1"/>
    <w:rsid w:val="004B03E5"/>
    <w:rsid w:val="00503497"/>
    <w:rsid w:val="00525C27"/>
    <w:rsid w:val="00544F5A"/>
    <w:rsid w:val="00587679"/>
    <w:rsid w:val="005D683A"/>
    <w:rsid w:val="005D7B67"/>
    <w:rsid w:val="005F4C81"/>
    <w:rsid w:val="005F74DA"/>
    <w:rsid w:val="00621266"/>
    <w:rsid w:val="00621D0B"/>
    <w:rsid w:val="00631FA4"/>
    <w:rsid w:val="00655607"/>
    <w:rsid w:val="00667125"/>
    <w:rsid w:val="00671CE0"/>
    <w:rsid w:val="00680182"/>
    <w:rsid w:val="00687761"/>
    <w:rsid w:val="006A54F0"/>
    <w:rsid w:val="006B0BCB"/>
    <w:rsid w:val="006C3445"/>
    <w:rsid w:val="006D5447"/>
    <w:rsid w:val="006E5AA7"/>
    <w:rsid w:val="00773FB1"/>
    <w:rsid w:val="00791E0A"/>
    <w:rsid w:val="007D0825"/>
    <w:rsid w:val="007D62BC"/>
    <w:rsid w:val="007F6760"/>
    <w:rsid w:val="008129BE"/>
    <w:rsid w:val="00822527"/>
    <w:rsid w:val="00867E17"/>
    <w:rsid w:val="00875263"/>
    <w:rsid w:val="00895D33"/>
    <w:rsid w:val="008A5A8F"/>
    <w:rsid w:val="008C79C3"/>
    <w:rsid w:val="008D1D91"/>
    <w:rsid w:val="00915BD0"/>
    <w:rsid w:val="00916336"/>
    <w:rsid w:val="009171F9"/>
    <w:rsid w:val="00971242"/>
    <w:rsid w:val="009B4C94"/>
    <w:rsid w:val="009C3978"/>
    <w:rsid w:val="009D00FC"/>
    <w:rsid w:val="00A04A5B"/>
    <w:rsid w:val="00A13DD7"/>
    <w:rsid w:val="00A20992"/>
    <w:rsid w:val="00A37CCD"/>
    <w:rsid w:val="00A56C4B"/>
    <w:rsid w:val="00A75B9D"/>
    <w:rsid w:val="00A82DCC"/>
    <w:rsid w:val="00AB1BFB"/>
    <w:rsid w:val="00AD14AE"/>
    <w:rsid w:val="00AD2EFA"/>
    <w:rsid w:val="00AE6437"/>
    <w:rsid w:val="00B264A0"/>
    <w:rsid w:val="00B278D1"/>
    <w:rsid w:val="00B3008B"/>
    <w:rsid w:val="00B35833"/>
    <w:rsid w:val="00B52EEC"/>
    <w:rsid w:val="00BA2C09"/>
    <w:rsid w:val="00BD0AB2"/>
    <w:rsid w:val="00C306DD"/>
    <w:rsid w:val="00C67B77"/>
    <w:rsid w:val="00C832ED"/>
    <w:rsid w:val="00C91FE7"/>
    <w:rsid w:val="00C9719E"/>
    <w:rsid w:val="00CA3376"/>
    <w:rsid w:val="00CA6112"/>
    <w:rsid w:val="00CB102B"/>
    <w:rsid w:val="00CB1BDD"/>
    <w:rsid w:val="00CC2782"/>
    <w:rsid w:val="00CD3D5E"/>
    <w:rsid w:val="00D37D88"/>
    <w:rsid w:val="00D64BC6"/>
    <w:rsid w:val="00D72DDA"/>
    <w:rsid w:val="00D745D6"/>
    <w:rsid w:val="00DA3FE7"/>
    <w:rsid w:val="00DC190C"/>
    <w:rsid w:val="00DC727C"/>
    <w:rsid w:val="00DD1B02"/>
    <w:rsid w:val="00E06A6B"/>
    <w:rsid w:val="00E5045A"/>
    <w:rsid w:val="00E60D70"/>
    <w:rsid w:val="00E656B7"/>
    <w:rsid w:val="00E77E5D"/>
    <w:rsid w:val="00E77FC8"/>
    <w:rsid w:val="00E84CF0"/>
    <w:rsid w:val="00EA035C"/>
    <w:rsid w:val="00EA2A35"/>
    <w:rsid w:val="00ED2C3A"/>
    <w:rsid w:val="00F02EBD"/>
    <w:rsid w:val="00F0551C"/>
    <w:rsid w:val="00F342B6"/>
    <w:rsid w:val="00F4505D"/>
    <w:rsid w:val="00F555AE"/>
    <w:rsid w:val="00F61257"/>
    <w:rsid w:val="00F6235D"/>
    <w:rsid w:val="00F73394"/>
    <w:rsid w:val="00F7737B"/>
    <w:rsid w:val="00F9271F"/>
    <w:rsid w:val="00FC4E21"/>
    <w:rsid w:val="00FD2279"/>
    <w:rsid w:val="00FF2EB8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1D11"/>
  <w15:docId w15:val="{34FFB5B9-9FCA-4D79-8335-246A351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7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uressentiel.de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0C5ECBDC-7C8D-48C1-BED3-8614B147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Krueger GmbH &amp; Co.KG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Office-Anwender</dc:creator>
  <cp:lastModifiedBy>Natascha Kontelis</cp:lastModifiedBy>
  <cp:revision>13</cp:revision>
  <cp:lastPrinted>2019-02-07T08:35:00Z</cp:lastPrinted>
  <dcterms:created xsi:type="dcterms:W3CDTF">2021-06-18T08:03:00Z</dcterms:created>
  <dcterms:modified xsi:type="dcterms:W3CDTF">2021-06-28T08:20:00Z</dcterms:modified>
</cp:coreProperties>
</file>