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F154" w14:textId="77777777" w:rsidR="00A5468A" w:rsidRPr="00CC435D" w:rsidRDefault="00C7732C" w:rsidP="00B4066C">
      <w:pPr>
        <w:ind w:right="226"/>
        <w:rPr>
          <w:rFonts w:cs="Arial"/>
          <w:szCs w:val="20"/>
        </w:rPr>
      </w:pPr>
      <w:r>
        <w:rPr>
          <w:rFonts w:cs="Arial"/>
          <w:szCs w:val="20"/>
        </w:rPr>
        <w:t>PRESSEINFORMATION</w:t>
      </w:r>
    </w:p>
    <w:p w14:paraId="6876F004" w14:textId="77777777" w:rsidR="00CC435D" w:rsidRPr="00A5468A" w:rsidRDefault="00CC435D" w:rsidP="00B4066C">
      <w:pPr>
        <w:ind w:right="226"/>
        <w:rPr>
          <w:rFonts w:eastAsia="Times New Roman" w:cs="Arial"/>
          <w:b/>
          <w:sz w:val="26"/>
          <w:szCs w:val="26"/>
        </w:rPr>
      </w:pPr>
    </w:p>
    <w:p w14:paraId="35E2B4C0" w14:textId="379A93FB" w:rsidR="00A5468A" w:rsidRPr="00386DB0" w:rsidRDefault="00386DB0" w:rsidP="00B4066C">
      <w:pPr>
        <w:ind w:right="226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Die Erkältung – im Sommer noch lästiger als im Winter</w:t>
      </w:r>
      <w:r w:rsidR="001525DF">
        <w:rPr>
          <w:rFonts w:eastAsia="Times New Roman" w:cs="Arial"/>
          <w:b/>
          <w:sz w:val="26"/>
          <w:szCs w:val="26"/>
        </w:rPr>
        <w:t xml:space="preserve"> </w:t>
      </w:r>
      <w:r w:rsidR="001525DF">
        <w:rPr>
          <w:rFonts w:eastAsia="Times New Roman" w:cs="Arial"/>
          <w:b/>
          <w:sz w:val="26"/>
          <w:szCs w:val="26"/>
        </w:rPr>
        <w:br/>
      </w:r>
      <w:r w:rsidR="00E537E4">
        <w:rPr>
          <w:rFonts w:eastAsia="Times New Roman" w:cs="Arial"/>
          <w:sz w:val="26"/>
          <w:szCs w:val="26"/>
        </w:rPr>
        <w:t xml:space="preserve">Gezielte Unterstützung bei </w:t>
      </w:r>
      <w:r w:rsidR="001525DF" w:rsidRPr="00386DB0">
        <w:rPr>
          <w:rFonts w:eastAsia="Times New Roman" w:cs="Arial"/>
          <w:sz w:val="26"/>
          <w:szCs w:val="26"/>
        </w:rPr>
        <w:t>Husten</w:t>
      </w:r>
      <w:r w:rsidR="00E537E4">
        <w:rPr>
          <w:rFonts w:eastAsia="Times New Roman" w:cs="Arial"/>
          <w:sz w:val="26"/>
          <w:szCs w:val="26"/>
        </w:rPr>
        <w:t xml:space="preserve"> und</w:t>
      </w:r>
      <w:r w:rsidR="001525DF" w:rsidRPr="00386DB0">
        <w:rPr>
          <w:rFonts w:eastAsia="Times New Roman" w:cs="Arial"/>
          <w:sz w:val="26"/>
          <w:szCs w:val="26"/>
        </w:rPr>
        <w:t xml:space="preserve"> Schnupfen </w:t>
      </w:r>
    </w:p>
    <w:p w14:paraId="58E60A16" w14:textId="4CEF0125" w:rsidR="00386DB0" w:rsidRPr="00386DB0" w:rsidRDefault="00386DB0" w:rsidP="00B4066C">
      <w:pPr>
        <w:ind w:right="226"/>
        <w:rPr>
          <w:rFonts w:eastAsia="Times New Roman" w:cs="Arial"/>
          <w:sz w:val="26"/>
          <w:szCs w:val="26"/>
        </w:rPr>
      </w:pPr>
    </w:p>
    <w:p w14:paraId="40261ADA" w14:textId="2A7779E5" w:rsidR="001525DF" w:rsidRDefault="008709A7" w:rsidP="005F62AE">
      <w:pPr>
        <w:ind w:right="226"/>
        <w:jc w:val="both"/>
        <w:rPr>
          <w:rFonts w:eastAsia="Times New Roman"/>
          <w:b/>
        </w:rPr>
      </w:pPr>
      <w:r w:rsidRPr="00D57E6C">
        <w:rPr>
          <w:rFonts w:eastAsia="Times New Roman"/>
          <w:b/>
        </w:rPr>
        <w:t>Langenfeld,</w:t>
      </w:r>
      <w:r w:rsidRPr="00250D00">
        <w:rPr>
          <w:rFonts w:eastAsia="Times New Roman"/>
        </w:rPr>
        <w:t xml:space="preserve"> </w:t>
      </w:r>
      <w:r w:rsidR="00350D50">
        <w:rPr>
          <w:rFonts w:eastAsia="Times New Roman"/>
          <w:b/>
        </w:rPr>
        <w:t>April</w:t>
      </w:r>
      <w:r w:rsidR="00393A22">
        <w:rPr>
          <w:rFonts w:eastAsia="Times New Roman"/>
          <w:b/>
        </w:rPr>
        <w:t xml:space="preserve"> </w:t>
      </w:r>
      <w:r w:rsidR="00A97842" w:rsidRPr="00D57E6C">
        <w:rPr>
          <w:rFonts w:eastAsia="Times New Roman"/>
          <w:b/>
        </w:rPr>
        <w:t>20</w:t>
      </w:r>
      <w:r w:rsidR="00A803E0">
        <w:rPr>
          <w:rFonts w:eastAsia="Times New Roman"/>
          <w:b/>
        </w:rPr>
        <w:t>2</w:t>
      </w:r>
      <w:r w:rsidR="00702334">
        <w:rPr>
          <w:rFonts w:eastAsia="Times New Roman"/>
          <w:b/>
        </w:rPr>
        <w:t>1</w:t>
      </w:r>
      <w:r w:rsidR="00236CC5" w:rsidRPr="00D57E6C">
        <w:rPr>
          <w:rFonts w:eastAsia="Times New Roman"/>
          <w:b/>
        </w:rPr>
        <w:t xml:space="preserve">. </w:t>
      </w:r>
      <w:r w:rsidR="001525DF">
        <w:rPr>
          <w:rFonts w:eastAsia="Times New Roman"/>
          <w:b/>
        </w:rPr>
        <w:t xml:space="preserve">Erkältungen im Winter sind anstrengend! Man fühlt sich </w:t>
      </w:r>
      <w:r w:rsidR="00C74D89">
        <w:rPr>
          <w:rFonts w:eastAsia="Times New Roman"/>
          <w:b/>
        </w:rPr>
        <w:t>schlapp</w:t>
      </w:r>
      <w:r w:rsidR="001525DF">
        <w:rPr>
          <w:rFonts w:eastAsia="Times New Roman"/>
          <w:b/>
        </w:rPr>
        <w:t xml:space="preserve">, möchte sich einmummeln und das Haus nicht verlassen. </w:t>
      </w:r>
      <w:r w:rsidR="00A1239F">
        <w:rPr>
          <w:rFonts w:eastAsia="Times New Roman"/>
          <w:b/>
        </w:rPr>
        <w:t xml:space="preserve">Noch lästiger aber </w:t>
      </w:r>
      <w:r w:rsidR="00CC0FB8">
        <w:rPr>
          <w:rFonts w:eastAsia="Times New Roman"/>
          <w:b/>
        </w:rPr>
        <w:t xml:space="preserve">sind </w:t>
      </w:r>
      <w:r w:rsidR="00A1239F">
        <w:rPr>
          <w:rFonts w:eastAsia="Times New Roman"/>
          <w:b/>
        </w:rPr>
        <w:t>E</w:t>
      </w:r>
      <w:r w:rsidR="001525DF">
        <w:rPr>
          <w:rFonts w:eastAsia="Times New Roman"/>
          <w:b/>
        </w:rPr>
        <w:t>rkältungen im Sommer</w:t>
      </w:r>
      <w:r w:rsidR="00A1239F">
        <w:rPr>
          <w:rFonts w:eastAsia="Times New Roman"/>
          <w:b/>
        </w:rPr>
        <w:t>.</w:t>
      </w:r>
      <w:r w:rsidR="000A57E1">
        <w:rPr>
          <w:rFonts w:eastAsia="Times New Roman"/>
          <w:b/>
        </w:rPr>
        <w:t xml:space="preserve"> </w:t>
      </w:r>
      <w:r w:rsidR="001525DF">
        <w:rPr>
          <w:rFonts w:eastAsia="Times New Roman"/>
          <w:b/>
        </w:rPr>
        <w:t xml:space="preserve">Gezielte </w:t>
      </w:r>
      <w:r w:rsidR="00C74D89">
        <w:rPr>
          <w:rFonts w:eastAsia="Times New Roman"/>
          <w:b/>
        </w:rPr>
        <w:t>Mikronährstoffkombinationen</w:t>
      </w:r>
      <w:r w:rsidR="001525DF">
        <w:rPr>
          <w:rFonts w:eastAsia="Times New Roman"/>
          <w:b/>
        </w:rPr>
        <w:t xml:space="preserve"> können </w:t>
      </w:r>
      <w:r w:rsidR="00E537E4">
        <w:rPr>
          <w:rFonts w:eastAsia="Times New Roman"/>
          <w:b/>
        </w:rPr>
        <w:t>bei wiederkehrenden Atemwegs</w:t>
      </w:r>
      <w:r w:rsidR="00186731">
        <w:rPr>
          <w:rFonts w:eastAsia="Times New Roman"/>
          <w:b/>
        </w:rPr>
        <w:t>-</w:t>
      </w:r>
      <w:r w:rsidR="00E537E4">
        <w:rPr>
          <w:rFonts w:eastAsia="Times New Roman"/>
          <w:b/>
        </w:rPr>
        <w:t>infektionen</w:t>
      </w:r>
      <w:r w:rsidR="001525DF">
        <w:rPr>
          <w:rFonts w:eastAsia="Times New Roman"/>
          <w:b/>
        </w:rPr>
        <w:t xml:space="preserve"> das Immunsystem unterstützen. </w:t>
      </w:r>
    </w:p>
    <w:p w14:paraId="51ED65C8" w14:textId="77777777" w:rsidR="001525DF" w:rsidRDefault="001525DF" w:rsidP="005F62AE">
      <w:pPr>
        <w:ind w:right="226"/>
        <w:jc w:val="both"/>
        <w:rPr>
          <w:rFonts w:eastAsia="Times New Roman"/>
          <w:b/>
        </w:rPr>
      </w:pPr>
    </w:p>
    <w:p w14:paraId="187388DF" w14:textId="6C7D3262" w:rsidR="00E537E4" w:rsidRDefault="001525DF" w:rsidP="005F62AE">
      <w:pPr>
        <w:ind w:right="226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Wer schon einmal im Sommer krank war, kennt das Dilemma: </w:t>
      </w:r>
      <w:r w:rsidR="00CC0FB8">
        <w:rPr>
          <w:noProof/>
          <w:lang w:eastAsia="de-DE"/>
        </w:rPr>
        <w:t>D</w:t>
      </w:r>
      <w:r>
        <w:rPr>
          <w:noProof/>
          <w:lang w:eastAsia="de-DE"/>
        </w:rPr>
        <w:t xml:space="preserve">ie nächtliche Erholung </w:t>
      </w:r>
      <w:r w:rsidR="00CC0FB8">
        <w:rPr>
          <w:noProof/>
          <w:lang w:eastAsia="de-DE"/>
        </w:rPr>
        <w:t>im Schlaf fällt aus, weil die</w:t>
      </w:r>
      <w:r w:rsidR="00A1239F">
        <w:rPr>
          <w:noProof/>
          <w:lang w:eastAsia="de-DE"/>
        </w:rPr>
        <w:t xml:space="preserve"> Temperaturen zu warm </w:t>
      </w:r>
      <w:r w:rsidR="00CC0FB8">
        <w:rPr>
          <w:noProof/>
          <w:lang w:eastAsia="de-DE"/>
        </w:rPr>
        <w:t>sind</w:t>
      </w:r>
      <w:r w:rsidR="00137A85">
        <w:rPr>
          <w:noProof/>
          <w:lang w:eastAsia="de-DE"/>
        </w:rPr>
        <w:t>. Man möchte kalte Getränke</w:t>
      </w:r>
      <w:r w:rsidR="00A1239F">
        <w:rPr>
          <w:noProof/>
          <w:lang w:eastAsia="de-DE"/>
        </w:rPr>
        <w:t xml:space="preserve"> statt </w:t>
      </w:r>
      <w:r>
        <w:rPr>
          <w:noProof/>
          <w:lang w:eastAsia="de-DE"/>
        </w:rPr>
        <w:t xml:space="preserve">Tee und während alle anderen das </w:t>
      </w:r>
      <w:r w:rsidR="00CC0FB8">
        <w:rPr>
          <w:noProof/>
          <w:lang w:eastAsia="de-DE"/>
        </w:rPr>
        <w:t xml:space="preserve">schöne </w:t>
      </w:r>
      <w:r>
        <w:rPr>
          <w:noProof/>
          <w:lang w:eastAsia="de-DE"/>
        </w:rPr>
        <w:t xml:space="preserve">Wetter genießen, muss man selbst das Bett hüten. All das macht die Sommererkältung besonders </w:t>
      </w:r>
      <w:r w:rsidR="00A1239F">
        <w:rPr>
          <w:noProof/>
          <w:lang w:eastAsia="de-DE"/>
        </w:rPr>
        <w:t>unangenehm und belastet</w:t>
      </w:r>
      <w:r>
        <w:rPr>
          <w:noProof/>
          <w:lang w:eastAsia="de-DE"/>
        </w:rPr>
        <w:t xml:space="preserve"> nicht nur den K</w:t>
      </w:r>
      <w:r w:rsidR="00C74D89">
        <w:rPr>
          <w:noProof/>
          <w:lang w:eastAsia="de-DE"/>
        </w:rPr>
        <w:t xml:space="preserve">örper, sondern auch </w:t>
      </w:r>
      <w:r w:rsidR="00CC0FB8">
        <w:rPr>
          <w:noProof/>
          <w:lang w:eastAsia="de-DE"/>
        </w:rPr>
        <w:t>die Laune</w:t>
      </w:r>
      <w:r w:rsidR="00C74D89">
        <w:rPr>
          <w:noProof/>
          <w:lang w:eastAsia="de-DE"/>
        </w:rPr>
        <w:t xml:space="preserve">. </w:t>
      </w:r>
      <w:r>
        <w:rPr>
          <w:noProof/>
          <w:lang w:eastAsia="de-DE"/>
        </w:rPr>
        <w:t xml:space="preserve">Hat es einen erst erwischt, ist ein Entkommen </w:t>
      </w:r>
      <w:r w:rsidR="00F7612D">
        <w:rPr>
          <w:noProof/>
          <w:lang w:eastAsia="de-DE"/>
        </w:rPr>
        <w:t>nicht möglich</w:t>
      </w:r>
      <w:r>
        <w:rPr>
          <w:noProof/>
          <w:lang w:eastAsia="de-DE"/>
        </w:rPr>
        <w:t xml:space="preserve">. </w:t>
      </w:r>
      <w:r w:rsidR="00A1239F">
        <w:rPr>
          <w:noProof/>
          <w:lang w:eastAsia="de-DE"/>
        </w:rPr>
        <w:t>Deshalb sollte man vorbeugen</w:t>
      </w:r>
      <w:r w:rsidR="00CC0FB8">
        <w:rPr>
          <w:noProof/>
          <w:lang w:eastAsia="de-DE"/>
        </w:rPr>
        <w:t>!</w:t>
      </w:r>
      <w:r w:rsidR="00A1239F">
        <w:rPr>
          <w:noProof/>
          <w:lang w:eastAsia="de-DE"/>
        </w:rPr>
        <w:t xml:space="preserve"> Im</w:t>
      </w:r>
      <w:r>
        <w:rPr>
          <w:noProof/>
          <w:lang w:eastAsia="de-DE"/>
        </w:rPr>
        <w:t xml:space="preserve"> Vorfeld </w:t>
      </w:r>
      <w:r w:rsidR="00C74D89">
        <w:rPr>
          <w:noProof/>
          <w:lang w:eastAsia="de-DE"/>
        </w:rPr>
        <w:t>kann man einige</w:t>
      </w:r>
      <w:r>
        <w:rPr>
          <w:noProof/>
          <w:lang w:eastAsia="de-DE"/>
        </w:rPr>
        <w:t xml:space="preserve"> Tipps</w:t>
      </w:r>
      <w:r w:rsidR="00C74D89">
        <w:rPr>
          <w:noProof/>
          <w:lang w:eastAsia="de-DE"/>
        </w:rPr>
        <w:t xml:space="preserve"> beherzigen</w:t>
      </w:r>
      <w:r>
        <w:rPr>
          <w:noProof/>
          <w:lang w:eastAsia="de-DE"/>
        </w:rPr>
        <w:t xml:space="preserve">, die </w:t>
      </w:r>
      <w:r w:rsidR="00C74D89">
        <w:rPr>
          <w:noProof/>
          <w:lang w:eastAsia="de-DE"/>
        </w:rPr>
        <w:t>sich aus der Winterzeit übertragen lassen</w:t>
      </w:r>
      <w:r w:rsidR="00A1239F">
        <w:rPr>
          <w:noProof/>
          <w:lang w:eastAsia="de-DE"/>
        </w:rPr>
        <w:t>:</w:t>
      </w:r>
      <w:r w:rsidR="00C74D89">
        <w:rPr>
          <w:noProof/>
          <w:lang w:eastAsia="de-DE"/>
        </w:rPr>
        <w:t xml:space="preserve"> </w:t>
      </w:r>
      <w:r>
        <w:rPr>
          <w:noProof/>
          <w:lang w:eastAsia="de-DE"/>
        </w:rPr>
        <w:t>viel Schlafen,</w:t>
      </w:r>
      <w:r w:rsidR="00CC0FB8">
        <w:rPr>
          <w:noProof/>
          <w:lang w:eastAsia="de-DE"/>
        </w:rPr>
        <w:t xml:space="preserve"> ausgewogen</w:t>
      </w:r>
      <w:r>
        <w:rPr>
          <w:noProof/>
          <w:lang w:eastAsia="de-DE"/>
        </w:rPr>
        <w:t xml:space="preserve"> Essen und sich </w:t>
      </w:r>
      <w:r w:rsidR="00CC0FB8">
        <w:rPr>
          <w:noProof/>
          <w:lang w:eastAsia="de-DE"/>
        </w:rPr>
        <w:t>regelmäßig</w:t>
      </w:r>
      <w:r>
        <w:rPr>
          <w:noProof/>
          <w:lang w:eastAsia="de-DE"/>
        </w:rPr>
        <w:t xml:space="preserve"> die Hände waschen. </w:t>
      </w:r>
      <w:r w:rsidR="00E537E4">
        <w:rPr>
          <w:noProof/>
          <w:lang w:eastAsia="de-DE"/>
        </w:rPr>
        <w:t>Und Augen auf bei Klimaanlagen: Sie können für große Temperaturunterschiede sorgen und trocknen gleichzeitig die Schleimhäute aus. Viren und Bakterien können dann schneller in den Körper gelangen.</w:t>
      </w:r>
    </w:p>
    <w:p w14:paraId="4B2A074B" w14:textId="77777777" w:rsidR="00E537E4" w:rsidRDefault="00E537E4" w:rsidP="005F62AE">
      <w:pPr>
        <w:ind w:right="226"/>
        <w:jc w:val="both"/>
        <w:rPr>
          <w:noProof/>
          <w:lang w:eastAsia="de-DE"/>
        </w:rPr>
      </w:pPr>
    </w:p>
    <w:p w14:paraId="2666B74B" w14:textId="1172D136" w:rsidR="00E537E4" w:rsidRPr="005F62AE" w:rsidRDefault="00E537E4" w:rsidP="005F62AE">
      <w:pPr>
        <w:ind w:right="226"/>
        <w:jc w:val="both"/>
        <w:rPr>
          <w:b/>
          <w:noProof/>
          <w:lang w:eastAsia="de-DE"/>
        </w:rPr>
      </w:pPr>
      <w:r w:rsidRPr="005F62AE">
        <w:rPr>
          <w:b/>
          <w:noProof/>
          <w:lang w:eastAsia="de-DE"/>
        </w:rPr>
        <w:t>Bei Belastungen: Vitamine &amp; Co.</w:t>
      </w:r>
    </w:p>
    <w:p w14:paraId="26E392E3" w14:textId="1A2E8CB2" w:rsidR="00E537E4" w:rsidRDefault="00E537E4" w:rsidP="005F62AE">
      <w:pPr>
        <w:ind w:right="226"/>
        <w:jc w:val="both"/>
        <w:rPr>
          <w:noProof/>
          <w:lang w:eastAsia="de-DE"/>
        </w:rPr>
      </w:pPr>
      <w:r>
        <w:rPr>
          <w:noProof/>
        </w:rPr>
        <w:t xml:space="preserve">Wenn wiederkehrende Atemwegsinfekte das Immunsystem belasten, kann eine </w:t>
      </w:r>
      <w:r w:rsidR="00C74D89">
        <w:rPr>
          <w:noProof/>
        </w:rPr>
        <w:t>Mikronährstoff</w:t>
      </w:r>
      <w:r w:rsidR="00CC0FB8">
        <w:rPr>
          <w:noProof/>
        </w:rPr>
        <w:t>-</w:t>
      </w:r>
      <w:r>
        <w:rPr>
          <w:noProof/>
        </w:rPr>
        <w:t>K</w:t>
      </w:r>
      <w:r w:rsidR="00C74D89">
        <w:rPr>
          <w:noProof/>
        </w:rPr>
        <w:t>ombination</w:t>
      </w:r>
      <w:r w:rsidR="00F7612D">
        <w:rPr>
          <w:noProof/>
        </w:rPr>
        <w:t xml:space="preserve"> </w:t>
      </w:r>
      <w:r>
        <w:rPr>
          <w:noProof/>
        </w:rPr>
        <w:t>mit</w:t>
      </w:r>
      <w:r w:rsidR="00C74D89">
        <w:rPr>
          <w:noProof/>
        </w:rPr>
        <w:t xml:space="preserve"> Vitaminen, Mineralstoffen und Spurenelementen – z.</w:t>
      </w:r>
      <w:r w:rsidR="00C74D89" w:rsidRPr="00DD0CB6">
        <w:rPr>
          <w:noProof/>
          <w:sz w:val="10"/>
          <w:szCs w:val="10"/>
        </w:rPr>
        <w:t> </w:t>
      </w:r>
      <w:r w:rsidR="00C74D89">
        <w:rPr>
          <w:noProof/>
        </w:rPr>
        <w:t>B. Orthomol Immun aus der Apotheke –</w:t>
      </w:r>
      <w:r w:rsidR="00F7612D">
        <w:rPr>
          <w:noProof/>
        </w:rPr>
        <w:t xml:space="preserve"> </w:t>
      </w:r>
      <w:r w:rsidR="00C74D89">
        <w:rPr>
          <w:noProof/>
        </w:rPr>
        <w:t xml:space="preserve">die körpereigene Abwehr </w:t>
      </w:r>
      <w:r w:rsidR="00CC0FB8">
        <w:rPr>
          <w:noProof/>
        </w:rPr>
        <w:t xml:space="preserve">zusätzlich </w:t>
      </w:r>
      <w:r w:rsidR="00C74D89">
        <w:rPr>
          <w:noProof/>
        </w:rPr>
        <w:t>unterstützen.</w:t>
      </w:r>
      <w:r w:rsidR="00C74D89" w:rsidRPr="00C74D89">
        <w:rPr>
          <w:noProof/>
        </w:rPr>
        <w:t xml:space="preserve"> </w:t>
      </w:r>
      <w:r w:rsidRPr="00E537E4">
        <w:rPr>
          <w:noProof/>
        </w:rPr>
        <w:t xml:space="preserve">Die nutritiven Eigenschaften von Vitamin C zum Beispiel spielen eine zentrale Rolle im Rahmen der Immunabwehr. </w:t>
      </w:r>
    </w:p>
    <w:p w14:paraId="0386D174" w14:textId="11D92EB0" w:rsidR="00E537E4" w:rsidRDefault="00E537E4" w:rsidP="005F62AE">
      <w:pPr>
        <w:ind w:right="226"/>
        <w:jc w:val="both"/>
        <w:rPr>
          <w:noProof/>
          <w:lang w:eastAsia="de-DE"/>
        </w:rPr>
      </w:pPr>
    </w:p>
    <w:p w14:paraId="6AEE9D8E" w14:textId="77777777" w:rsidR="00D8249A" w:rsidRPr="00D8249A" w:rsidRDefault="00D8249A" w:rsidP="00D8249A">
      <w:pPr>
        <w:spacing w:line="300" w:lineRule="auto"/>
        <w:textAlignment w:val="baseline"/>
        <w:rPr>
          <w:b/>
          <w:bCs/>
          <w:noProof/>
          <w:lang w:eastAsia="de-DE"/>
        </w:rPr>
      </w:pPr>
      <w:r w:rsidRPr="00D8249A">
        <w:rPr>
          <w:b/>
          <w:bCs/>
          <w:noProof/>
          <w:lang w:eastAsia="de-DE"/>
        </w:rPr>
        <w:t>Orthomol. Bereit. Fürs Leben. </w:t>
      </w:r>
    </w:p>
    <w:p w14:paraId="5F1F38E2" w14:textId="77777777" w:rsidR="00D8249A" w:rsidRPr="00D8249A" w:rsidRDefault="00D8249A" w:rsidP="00D8249A">
      <w:pPr>
        <w:spacing w:line="300" w:lineRule="auto"/>
        <w:textAlignment w:val="baseline"/>
        <w:rPr>
          <w:noProof/>
          <w:lang w:eastAsia="de-DE"/>
        </w:rPr>
      </w:pPr>
      <w:r w:rsidRPr="00D8249A">
        <w:rPr>
          <w:noProof/>
          <w:lang w:eastAsia="de-DE"/>
        </w:rPr>
        <w:t>Die Firma Orthomol in Langenfeld ist der Wegbereiter der orthomolekularen Ernährungsmedizin in Deutschland. Das Unternehmen entwickelt und vertreibt seit 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Entwicklung und Herstellung erfolgt nach dem internationalen Qualitätsstandard  </w:t>
      </w:r>
      <w:r w:rsidRPr="00D8249A">
        <w:rPr>
          <w:noProof/>
          <w:lang w:eastAsia="de-DE"/>
        </w:rPr>
        <w:br/>
        <w:t>ISO 22.000. </w:t>
      </w:r>
    </w:p>
    <w:p w14:paraId="4BD6304F" w14:textId="77777777" w:rsidR="00D8249A" w:rsidRPr="00D8249A" w:rsidRDefault="00D8249A" w:rsidP="00D8249A">
      <w:pPr>
        <w:spacing w:line="288" w:lineRule="auto"/>
        <w:textAlignment w:val="baseline"/>
        <w:rPr>
          <w:rFonts w:cs="Arial"/>
          <w:noProof/>
          <w:szCs w:val="20"/>
          <w:lang w:eastAsia="de-DE"/>
        </w:rPr>
      </w:pPr>
      <w:r w:rsidRPr="00D8249A">
        <w:rPr>
          <w:rFonts w:cs="Arial"/>
          <w:noProof/>
          <w:szCs w:val="20"/>
          <w:lang w:eastAsia="de-DE"/>
        </w:rPr>
        <w:t> </w:t>
      </w:r>
    </w:p>
    <w:p w14:paraId="73082A5A" w14:textId="77777777" w:rsidR="00D8249A" w:rsidRPr="00D8249A" w:rsidRDefault="00D8249A" w:rsidP="00D8249A">
      <w:pPr>
        <w:spacing w:line="288" w:lineRule="auto"/>
        <w:textAlignment w:val="baseline"/>
        <w:rPr>
          <w:rFonts w:cs="Arial"/>
          <w:noProof/>
          <w:szCs w:val="20"/>
          <w:lang w:eastAsia="de-DE"/>
        </w:rPr>
      </w:pPr>
      <w:r w:rsidRPr="00D8249A">
        <w:rPr>
          <w:rFonts w:cs="Arial"/>
          <w:noProof/>
          <w:szCs w:val="20"/>
          <w:lang w:eastAsia="de-DE"/>
        </w:rPr>
        <w:t>Mehr Informationen zu Orthomol und unseren Produkten gibt es auf unseren  </w:t>
      </w:r>
      <w:r w:rsidRPr="00D8249A">
        <w:rPr>
          <w:rFonts w:cs="Arial"/>
          <w:noProof/>
          <w:szCs w:val="20"/>
          <w:lang w:eastAsia="de-DE"/>
        </w:rPr>
        <w:br/>
        <w:t>Social-Media-Kanälen: </w:t>
      </w:r>
    </w:p>
    <w:p w14:paraId="1B4DAEDE" w14:textId="7BD4EAF1" w:rsidR="00D8249A" w:rsidRPr="00D8249A" w:rsidRDefault="00D8249A" w:rsidP="00D8249A">
      <w:pPr>
        <w:spacing w:line="288" w:lineRule="auto"/>
        <w:textAlignment w:val="baseline"/>
        <w:rPr>
          <w:rFonts w:eastAsia="Times New Roman" w:cs="Arial"/>
          <w:szCs w:val="20"/>
          <w:lang w:eastAsia="de-DE"/>
        </w:rPr>
      </w:pPr>
      <w:r w:rsidRPr="00D8249A">
        <w:rPr>
          <w:rFonts w:eastAsia="Times New Roman" w:cs="Arial"/>
          <w:noProof/>
          <w:szCs w:val="20"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1A3402E3" wp14:editId="48BE3B12">
            <wp:simplePos x="0" y="0"/>
            <wp:positionH relativeFrom="column">
              <wp:posOffset>-40941</wp:posOffset>
            </wp:positionH>
            <wp:positionV relativeFrom="paragraph">
              <wp:posOffset>166337</wp:posOffset>
            </wp:positionV>
            <wp:extent cx="135890" cy="135890"/>
            <wp:effectExtent l="0" t="0" r="3810" b="3810"/>
            <wp:wrapTight wrapText="bothSides">
              <wp:wrapPolygon edited="0">
                <wp:start x="0" y="0"/>
                <wp:lineTo x="0" y="20187"/>
                <wp:lineTo x="20187" y="20187"/>
                <wp:lineTo x="20187" y="0"/>
                <wp:lineTo x="0" y="0"/>
              </wp:wrapPolygon>
            </wp:wrapTight>
            <wp:docPr id="4" name="Grafik 4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49A">
        <w:rPr>
          <w:rFonts w:eastAsia="Times New Roman" w:cs="Arial"/>
          <w:szCs w:val="20"/>
          <w:lang w:eastAsia="de-DE"/>
        </w:rPr>
        <w:fldChar w:fldCharType="begin"/>
      </w:r>
      <w:r w:rsidRPr="00D8249A">
        <w:rPr>
          <w:rFonts w:eastAsia="Times New Roman" w:cs="Arial"/>
          <w:szCs w:val="20"/>
          <w:lang w:eastAsia="de-DE"/>
        </w:rPr>
        <w:instrText xml:space="preserve"> INCLUDEPICTURE "https://orthomolde.sharepoint.com/var/folders/cn/0djkj2z96n73xtfyqdcmtjhw0000gn/T/com.microsoft.Word/WebArchiveCopyPasteTempFiles/sNHSGtBKuitib7iyNFm1W54ZUNyhJ4tyOMM6eMM6eMM6eMM6eMM6eMM6XPYDT3vP8PC6Zwm5iGoAAAAAElFTkSuQmCC" \* MERGEFORMAT </w:instrText>
      </w:r>
      <w:r w:rsidRPr="00D8249A">
        <w:rPr>
          <w:rFonts w:eastAsia="Times New Roman" w:cs="Arial"/>
          <w:szCs w:val="20"/>
          <w:lang w:eastAsia="de-DE"/>
        </w:rPr>
        <w:fldChar w:fldCharType="end"/>
      </w:r>
      <w:r w:rsidRPr="00D8249A">
        <w:rPr>
          <w:rFonts w:eastAsia="Times New Roman" w:cs="Arial"/>
          <w:szCs w:val="20"/>
          <w:lang w:eastAsia="de-DE"/>
        </w:rPr>
        <w:t> </w:t>
      </w:r>
    </w:p>
    <w:p w14:paraId="0E3A2AFB" w14:textId="47841C9D" w:rsidR="00D8249A" w:rsidRPr="00D8249A" w:rsidRDefault="00D8249A" w:rsidP="00D8249A">
      <w:pPr>
        <w:spacing w:line="240" w:lineRule="auto"/>
        <w:ind w:left="420"/>
        <w:textAlignment w:val="baseline"/>
        <w:rPr>
          <w:rFonts w:eastAsia="Times New Roman" w:cs="Arial"/>
          <w:szCs w:val="20"/>
          <w:lang w:val="en-US" w:eastAsia="de-DE"/>
        </w:rPr>
      </w:pPr>
      <w:r w:rsidRPr="00D8249A">
        <w:rPr>
          <w:rFonts w:eastAsia="Times New Roman" w:cs="Arial"/>
          <w:noProof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616F130A" wp14:editId="1C966FCE">
            <wp:simplePos x="0" y="0"/>
            <wp:positionH relativeFrom="column">
              <wp:posOffset>-24765</wp:posOffset>
            </wp:positionH>
            <wp:positionV relativeFrom="page">
              <wp:posOffset>2514600</wp:posOffset>
            </wp:positionV>
            <wp:extent cx="116205" cy="120015"/>
            <wp:effectExtent l="0" t="0" r="0" b="5715"/>
            <wp:wrapTight wrapText="bothSides">
              <wp:wrapPolygon edited="0">
                <wp:start x="3410" y="0"/>
                <wp:lineTo x="947" y="1284"/>
                <wp:lineTo x="189" y="2934"/>
                <wp:lineTo x="0" y="4218"/>
                <wp:lineTo x="0" y="17423"/>
                <wp:lineTo x="189" y="18523"/>
                <wp:lineTo x="474" y="19074"/>
                <wp:lineTo x="1042" y="19074"/>
                <wp:lineTo x="947" y="20174"/>
                <wp:lineTo x="1326" y="20541"/>
                <wp:lineTo x="2557" y="20724"/>
                <wp:lineTo x="3220" y="21550"/>
                <wp:lineTo x="3410" y="21550"/>
                <wp:lineTo x="18091" y="21550"/>
                <wp:lineTo x="18280" y="21550"/>
                <wp:lineTo x="18943" y="20724"/>
                <wp:lineTo x="20175" y="20541"/>
                <wp:lineTo x="20648" y="20082"/>
                <wp:lineTo x="20459" y="19074"/>
                <wp:lineTo x="21501" y="18615"/>
                <wp:lineTo x="21501" y="3485"/>
                <wp:lineTo x="21122" y="2934"/>
                <wp:lineTo x="20648" y="1376"/>
                <wp:lineTo x="20080" y="1009"/>
                <wp:lineTo x="18091" y="0"/>
                <wp:lineTo x="3410" y="0"/>
              </wp:wrapPolygon>
            </wp:wrapTight>
            <wp:docPr id="3" name="Grafik 3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49A">
        <w:rPr>
          <w:rFonts w:eastAsia="Times New Roman" w:cs="Arial"/>
          <w:szCs w:val="20"/>
          <w:lang w:eastAsia="de-DE"/>
        </w:rPr>
        <w:fldChar w:fldCharType="begin"/>
      </w:r>
      <w:r w:rsidRPr="00D8249A">
        <w:rPr>
          <w:rFonts w:eastAsia="Times New Roman" w:cs="Arial"/>
          <w:szCs w:val="20"/>
          <w:lang w:eastAsia="de-DE"/>
        </w:rPr>
        <w:instrText xml:space="preserve"> INCLUDEPICTURE "https://orthomolde.sharepoint.com/var/folders/cn/0djkj2z96n73xtfyqdcmtjhw0000gn/T/com.microsoft.Word/WebArchiveCopyPasteTempFiles/QANXQRVm3l8gsor8J73YbAAAAABJRU5ErkJggg==" \* MERGEFORMAT </w:instrText>
      </w:r>
      <w:r w:rsidRPr="00D8249A">
        <w:rPr>
          <w:rFonts w:eastAsia="Times New Roman" w:cs="Arial"/>
          <w:szCs w:val="20"/>
          <w:lang w:eastAsia="de-DE"/>
        </w:rPr>
        <w:fldChar w:fldCharType="end"/>
      </w:r>
      <w:r w:rsidRPr="00D8249A">
        <w:rPr>
          <w:rFonts w:eastAsia="Times New Roman" w:cs="Arial"/>
          <w:b/>
          <w:bCs/>
          <w:color w:val="000000"/>
          <w:szCs w:val="20"/>
          <w:lang w:val="en-US" w:eastAsia="de-DE"/>
        </w:rPr>
        <w:t>facebook.com/orthomol</w:t>
      </w:r>
      <w:r w:rsidRPr="00D8249A">
        <w:rPr>
          <w:rFonts w:eastAsia="Times New Roman" w:cs="Arial"/>
          <w:color w:val="000000"/>
          <w:szCs w:val="20"/>
          <w:lang w:val="en-US" w:eastAsia="de-DE"/>
        </w:rPr>
        <w:t> </w:t>
      </w:r>
    </w:p>
    <w:p w14:paraId="688F98BA" w14:textId="280E4BF1" w:rsidR="00D8249A" w:rsidRPr="00D8249A" w:rsidRDefault="00D8249A" w:rsidP="00D8249A">
      <w:pPr>
        <w:spacing w:line="240" w:lineRule="auto"/>
        <w:ind w:left="420"/>
        <w:textAlignment w:val="baseline"/>
        <w:rPr>
          <w:rFonts w:eastAsia="Times New Roman" w:cs="Arial"/>
          <w:szCs w:val="20"/>
          <w:lang w:val="en-US" w:eastAsia="de-DE"/>
        </w:rPr>
      </w:pPr>
      <w:r w:rsidRPr="00D8249A">
        <w:rPr>
          <w:rFonts w:eastAsia="Times New Roman" w:cs="Arial"/>
          <w:noProof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40DBFBB4" wp14:editId="525406B9">
            <wp:simplePos x="0" y="0"/>
            <wp:positionH relativeFrom="column">
              <wp:posOffset>-69850</wp:posOffset>
            </wp:positionH>
            <wp:positionV relativeFrom="paragraph">
              <wp:posOffset>93245</wp:posOffset>
            </wp:positionV>
            <wp:extent cx="171450" cy="152400"/>
            <wp:effectExtent l="0" t="0" r="6350" b="0"/>
            <wp:wrapTight wrapText="bothSides">
              <wp:wrapPolygon edited="0">
                <wp:start x="0" y="0"/>
                <wp:lineTo x="0" y="19800"/>
                <wp:lineTo x="20800" y="19800"/>
                <wp:lineTo x="20800" y="0"/>
                <wp:lineTo x="0" y="0"/>
              </wp:wrapPolygon>
            </wp:wrapTight>
            <wp:docPr id="1" name="Grafik 1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youtube schwa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49A">
        <w:rPr>
          <w:rFonts w:eastAsia="Times New Roman" w:cs="Arial"/>
          <w:szCs w:val="20"/>
          <w:lang w:eastAsia="de-DE"/>
        </w:rPr>
        <w:fldChar w:fldCharType="begin"/>
      </w:r>
      <w:r w:rsidRPr="00D8249A">
        <w:rPr>
          <w:rFonts w:eastAsia="Times New Roman" w:cs="Arial"/>
          <w:szCs w:val="20"/>
          <w:lang w:eastAsia="de-DE"/>
        </w:rPr>
        <w:instrText xml:space="preserve"> INCLUDEPICTURE "https://orthomolde.sharepoint.com/var/folders/cn/0djkj2z96n73xtfyqdcmtjhw0000gn/T/com.microsoft.Word/WebArchiveCopyPasteTempFiles/L3RdM+AH8hhQuRRhhGAAAAAElFTkSuQmCC" \* MERGEFORMAT </w:instrText>
      </w:r>
      <w:r w:rsidRPr="00D8249A">
        <w:rPr>
          <w:rFonts w:eastAsia="Times New Roman" w:cs="Arial"/>
          <w:szCs w:val="20"/>
          <w:lang w:eastAsia="de-DE"/>
        </w:rPr>
        <w:fldChar w:fldCharType="end"/>
      </w:r>
      <w:r w:rsidRPr="00D8249A">
        <w:rPr>
          <w:rFonts w:eastAsia="Times New Roman" w:cs="Arial"/>
          <w:b/>
          <w:bCs/>
          <w:color w:val="000000"/>
          <w:szCs w:val="20"/>
          <w:lang w:val="en-US" w:eastAsia="de-DE"/>
        </w:rPr>
        <w:t xml:space="preserve">instagram.com/orthomol </w:t>
      </w:r>
      <w:r w:rsidRPr="00D8249A">
        <w:rPr>
          <w:rFonts w:eastAsia="Times New Roman" w:cs="Arial"/>
          <w:color w:val="000000"/>
          <w:szCs w:val="20"/>
          <w:lang w:val="en-US" w:eastAsia="de-DE"/>
        </w:rPr>
        <w:t>oder </w:t>
      </w:r>
      <w:r w:rsidRPr="00D8249A">
        <w:rPr>
          <w:rFonts w:eastAsia="Times New Roman" w:cs="Arial"/>
          <w:b/>
          <w:bCs/>
          <w:color w:val="000000"/>
          <w:szCs w:val="20"/>
          <w:lang w:val="en-US" w:eastAsia="de-DE"/>
        </w:rPr>
        <w:t>@orthomol</w:t>
      </w:r>
      <w:r w:rsidRPr="00D8249A">
        <w:rPr>
          <w:rFonts w:eastAsia="Times New Roman" w:cs="Arial"/>
          <w:color w:val="000000"/>
          <w:szCs w:val="20"/>
          <w:lang w:val="en-US" w:eastAsia="de-DE"/>
        </w:rPr>
        <w:t> </w:t>
      </w:r>
    </w:p>
    <w:p w14:paraId="67E30497" w14:textId="5D7C2264" w:rsidR="00D8249A" w:rsidRPr="00D8249A" w:rsidRDefault="00D8249A" w:rsidP="00D8249A">
      <w:pPr>
        <w:spacing w:line="240" w:lineRule="auto"/>
        <w:ind w:left="420"/>
        <w:textAlignment w:val="baseline"/>
        <w:rPr>
          <w:rFonts w:eastAsia="Times New Roman" w:cs="Arial"/>
          <w:szCs w:val="20"/>
          <w:lang w:eastAsia="de-DE"/>
        </w:rPr>
      </w:pPr>
      <w:r w:rsidRPr="00D8249A">
        <w:rPr>
          <w:rFonts w:eastAsia="Times New Roman" w:cs="Arial"/>
          <w:b/>
          <w:bCs/>
          <w:color w:val="000000"/>
          <w:szCs w:val="20"/>
          <w:lang w:eastAsia="de-DE"/>
        </w:rPr>
        <w:t>youtube.com/orthomol</w:t>
      </w:r>
      <w:r w:rsidRPr="00D8249A">
        <w:rPr>
          <w:rFonts w:eastAsia="Times New Roman" w:cs="Arial"/>
          <w:color w:val="000000"/>
          <w:szCs w:val="20"/>
          <w:lang w:eastAsia="de-DE"/>
        </w:rPr>
        <w:t> </w:t>
      </w:r>
    </w:p>
    <w:p w14:paraId="0B33F9B6" w14:textId="68B95F8A" w:rsidR="00D8249A" w:rsidRPr="00D8249A" w:rsidRDefault="00D8249A" w:rsidP="00D8249A">
      <w:pPr>
        <w:spacing w:line="276" w:lineRule="auto"/>
        <w:rPr>
          <w:rFonts w:cs="Arial"/>
          <w:b/>
          <w:bCs/>
          <w:color w:val="201F1E"/>
          <w:szCs w:val="20"/>
          <w:bdr w:val="none" w:sz="0" w:space="0" w:color="auto" w:frame="1"/>
          <w:lang w:eastAsia="de-DE"/>
        </w:rPr>
      </w:pPr>
    </w:p>
    <w:p w14:paraId="63FF8153" w14:textId="77777777" w:rsidR="00D8249A" w:rsidRPr="00D8249A" w:rsidRDefault="00D8249A" w:rsidP="00D8249A">
      <w:pPr>
        <w:ind w:right="226"/>
        <w:rPr>
          <w:noProof/>
        </w:rPr>
      </w:pPr>
    </w:p>
    <w:p w14:paraId="5C112E8F" w14:textId="77777777" w:rsidR="00D8249A" w:rsidRPr="00D8249A" w:rsidRDefault="00D8249A" w:rsidP="00D8249A">
      <w:pPr>
        <w:tabs>
          <w:tab w:val="left" w:pos="7513"/>
        </w:tabs>
        <w:ind w:right="226"/>
        <w:rPr>
          <w:rFonts w:eastAsia="Times New Roman"/>
        </w:rPr>
      </w:pPr>
      <w:r w:rsidRPr="00D8249A">
        <w:rPr>
          <w:rFonts w:eastAsia="Times New Roman"/>
        </w:rPr>
        <w:t xml:space="preserve">Weitere Informationen: www.orthomol.de </w:t>
      </w:r>
    </w:p>
    <w:p w14:paraId="53E0D9D2" w14:textId="77777777" w:rsidR="00B63559" w:rsidRDefault="00B63559" w:rsidP="005F62AE">
      <w:pPr>
        <w:ind w:right="226"/>
        <w:jc w:val="both"/>
        <w:rPr>
          <w:noProof/>
          <w:lang w:eastAsia="de-DE"/>
        </w:rPr>
      </w:pPr>
    </w:p>
    <w:sectPr w:rsidR="00B63559" w:rsidSect="0093449B">
      <w:headerReference w:type="default" r:id="rId11"/>
      <w:footerReference w:type="default" r:id="rId12"/>
      <w:pgSz w:w="11906" w:h="16838"/>
      <w:pgMar w:top="2940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49A9" w14:textId="77777777" w:rsidR="00471C3F" w:rsidRDefault="00471C3F" w:rsidP="008F43A4">
      <w:pPr>
        <w:spacing w:line="240" w:lineRule="auto"/>
      </w:pPr>
      <w:r>
        <w:separator/>
      </w:r>
    </w:p>
  </w:endnote>
  <w:endnote w:type="continuationSeparator" w:id="0">
    <w:p w14:paraId="0D7BD2E1" w14:textId="77777777" w:rsidR="00471C3F" w:rsidRDefault="00471C3F" w:rsidP="008F4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Corbel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284C" w14:textId="7DED0633" w:rsidR="002044ED" w:rsidRDefault="002044ED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5698A">
      <w:rPr>
        <w:noProof/>
      </w:rPr>
      <w:t>1</w:t>
    </w:r>
    <w:r>
      <w:rPr>
        <w:noProof/>
      </w:rPr>
      <w:fldChar w:fldCharType="end"/>
    </w:r>
    <w:r>
      <w:t xml:space="preserve"> / </w:t>
    </w:r>
    <w:r w:rsidR="003A5C54">
      <w:fldChar w:fldCharType="begin"/>
    </w:r>
    <w:r w:rsidR="003A5C54">
      <w:instrText xml:space="preserve"> NUMPAGES  \* Arabic  \* MERGEFORMAT </w:instrText>
    </w:r>
    <w:r w:rsidR="003A5C54">
      <w:fldChar w:fldCharType="separate"/>
    </w:r>
    <w:r w:rsidR="00F5698A">
      <w:rPr>
        <w:noProof/>
      </w:rPr>
      <w:t>1</w:t>
    </w:r>
    <w:r w:rsidR="003A5C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9D29" w14:textId="77777777" w:rsidR="00471C3F" w:rsidRDefault="00471C3F" w:rsidP="008F43A4">
      <w:pPr>
        <w:spacing w:line="240" w:lineRule="auto"/>
      </w:pPr>
      <w:r>
        <w:separator/>
      </w:r>
    </w:p>
  </w:footnote>
  <w:footnote w:type="continuationSeparator" w:id="0">
    <w:p w14:paraId="7804713A" w14:textId="77777777" w:rsidR="00471C3F" w:rsidRDefault="00471C3F" w:rsidP="008F43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2D3F" w14:textId="2337B58C" w:rsidR="002044ED" w:rsidRDefault="00B635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B3C922E" wp14:editId="4DC0AB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D974B" w14:textId="435B0D81" w:rsidR="002044ED" w:rsidRDefault="002044ED" w:rsidP="008C2545">
    <w:pPr>
      <w:pStyle w:val="Kopfzeile"/>
      <w:tabs>
        <w:tab w:val="clear" w:pos="4513"/>
        <w:tab w:val="clear" w:pos="9026"/>
        <w:tab w:val="left" w:pos="87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CA7F9C" wp14:editId="518E7350">
              <wp:simplePos x="0" y="0"/>
              <wp:positionH relativeFrom="column">
                <wp:posOffset>5107940</wp:posOffset>
              </wp:positionH>
              <wp:positionV relativeFrom="paragraph">
                <wp:posOffset>3223895</wp:posOffset>
              </wp:positionV>
              <wp:extent cx="1275715" cy="3114675"/>
              <wp:effectExtent l="0" t="0" r="63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311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68CCC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b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b/>
                              <w:color w:val="00416E"/>
                              <w:sz w:val="14"/>
                            </w:rPr>
                            <w:t>Pressekontakt</w:t>
                          </w:r>
                        </w:p>
                        <w:p w14:paraId="7EF45715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7EBDACD2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Orthomol</w:t>
                          </w:r>
                        </w:p>
                        <w:p w14:paraId="4D9BFF95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p</w:t>
                          </w: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harmazeutische</w:t>
                          </w:r>
                        </w:p>
                        <w:p w14:paraId="74A8C461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Vertriebs GmbH</w:t>
                          </w:r>
                        </w:p>
                        <w:p w14:paraId="0982A17F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737A3A1C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Herzogstraße 30</w:t>
                          </w:r>
                        </w:p>
                        <w:p w14:paraId="33142E1F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40764 Langenfeld</w:t>
                          </w:r>
                        </w:p>
                        <w:p w14:paraId="283A2F1C" w14:textId="77777777" w:rsidR="002044ED" w:rsidRDefault="002044ED" w:rsidP="003B7C45">
                          <w:pPr>
                            <w:tabs>
                              <w:tab w:val="left" w:pos="567"/>
                            </w:tabs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Telefon</w:t>
                          </w: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ab/>
                          </w: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02173 9059-</w:t>
                          </w: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260</w:t>
                          </w:r>
                        </w:p>
                        <w:p w14:paraId="5B2E0276" w14:textId="77777777" w:rsidR="002044ED" w:rsidRDefault="002044ED" w:rsidP="003B7C45">
                          <w:pPr>
                            <w:tabs>
                              <w:tab w:val="left" w:pos="567"/>
                            </w:tabs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Telefax</w:t>
                          </w: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ab/>
                            <w:t>02173 9059-129</w:t>
                          </w:r>
                        </w:p>
                        <w:p w14:paraId="0F21590A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0D6184E4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 w:rsidRPr="00AE4E49"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presse@orthomol.de</w:t>
                          </w:r>
                        </w:p>
                        <w:p w14:paraId="7133D167" w14:textId="77777777" w:rsidR="002044ED" w:rsidRPr="001C35C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</w:pPr>
                          <w:r w:rsidRPr="001C35CD"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  <w:t>www.orthomol.de</w:t>
                          </w:r>
                        </w:p>
                        <w:p w14:paraId="6BF54D8F" w14:textId="77777777" w:rsidR="002044ED" w:rsidRPr="001C35C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</w:pPr>
                        </w:p>
                        <w:p w14:paraId="3CAD4B94" w14:textId="77777777" w:rsidR="002044ED" w:rsidRPr="001C35C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</w:pPr>
                          <w:r w:rsidRPr="001C35CD">
                            <w:rPr>
                              <w:rFonts w:ascii="Myriad Pro Light" w:hAnsi="Myriad Pro Light"/>
                              <w:color w:val="00416E"/>
                              <w:sz w:val="14"/>
                              <w:lang w:val="sv-SE"/>
                            </w:rPr>
                            <w:t>Geschäftsführer:</w:t>
                          </w:r>
                        </w:p>
                        <w:p w14:paraId="5F394481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Nils Glagau</w:t>
                          </w:r>
                        </w:p>
                        <w:p w14:paraId="3305FD9A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Dr. Michael Schmidt</w:t>
                          </w:r>
                        </w:p>
                        <w:p w14:paraId="07DED6A3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</w:p>
                        <w:p w14:paraId="0ADCEEF4" w14:textId="77777777" w:rsidR="002044ED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Amtsgericht Düsseldorf</w:t>
                          </w:r>
                        </w:p>
                        <w:p w14:paraId="58C7C1E8" w14:textId="77777777" w:rsidR="002044ED" w:rsidRPr="00AE4E49" w:rsidRDefault="002044ED" w:rsidP="003B7C45">
                          <w:pPr>
                            <w:spacing w:line="80" w:lineRule="atLeast"/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00416E"/>
                              <w:sz w:val="14"/>
                            </w:rPr>
                            <w:t>HRB 46030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A7F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2.2pt;margin-top:253.85pt;width:100.4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" stroked="f">
              <v:textbox>
                <w:txbxContent>
                  <w:p w14:paraId="41268CCC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b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b/>
                        <w:color w:val="00416E"/>
                        <w:sz w:val="14"/>
                      </w:rPr>
                      <w:t>Pressekontakt</w:t>
                    </w:r>
                  </w:p>
                  <w:p w14:paraId="7EF45715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14:paraId="7EBDACD2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Orthomol</w:t>
                    </w:r>
                  </w:p>
                  <w:p w14:paraId="4D9BFF95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p</w:t>
                    </w: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harmazeutische</w:t>
                    </w:r>
                  </w:p>
                  <w:p w14:paraId="74A8C461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Vertriebs GmbH</w:t>
                    </w:r>
                  </w:p>
                  <w:p w14:paraId="0982A17F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14:paraId="737A3A1C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Herzogstraße 30</w:t>
                    </w:r>
                  </w:p>
                  <w:p w14:paraId="33142E1F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40764 Langenfeld</w:t>
                    </w:r>
                  </w:p>
                  <w:p w14:paraId="283A2F1C" w14:textId="77777777" w:rsidR="002044ED" w:rsidRDefault="002044ED" w:rsidP="003B7C45">
                    <w:pPr>
                      <w:tabs>
                        <w:tab w:val="left" w:pos="567"/>
                      </w:tabs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Telefon</w:t>
                    </w: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ab/>
                    </w: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02173 9059-</w:t>
                    </w: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260</w:t>
                    </w:r>
                  </w:p>
                  <w:p w14:paraId="5B2E0276" w14:textId="77777777" w:rsidR="002044ED" w:rsidRDefault="002044ED" w:rsidP="003B7C45">
                    <w:pPr>
                      <w:tabs>
                        <w:tab w:val="left" w:pos="567"/>
                      </w:tabs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Telefax</w:t>
                    </w: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ab/>
                      <w:t>02173 9059-129</w:t>
                    </w:r>
                  </w:p>
                  <w:p w14:paraId="0F21590A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14:paraId="0D6184E4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 w:rsidRPr="00AE4E49">
                      <w:rPr>
                        <w:rFonts w:ascii="Myriad Pro Light" w:hAnsi="Myriad Pro Light"/>
                        <w:color w:val="00416E"/>
                        <w:sz w:val="14"/>
                      </w:rPr>
                      <w:t>presse@orthomol.de</w:t>
                    </w:r>
                  </w:p>
                  <w:p w14:paraId="7133D167" w14:textId="77777777" w:rsidR="002044ED" w:rsidRPr="001C35C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</w:pPr>
                    <w:r w:rsidRPr="001C35CD"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  <w:t>www.orthomol.de</w:t>
                    </w:r>
                  </w:p>
                  <w:p w14:paraId="6BF54D8F" w14:textId="77777777" w:rsidR="002044ED" w:rsidRPr="001C35C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</w:pPr>
                  </w:p>
                  <w:p w14:paraId="3CAD4B94" w14:textId="77777777" w:rsidR="002044ED" w:rsidRPr="001C35C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</w:pPr>
                    <w:r w:rsidRPr="001C35CD">
                      <w:rPr>
                        <w:rFonts w:ascii="Myriad Pro Light" w:hAnsi="Myriad Pro Light"/>
                        <w:color w:val="00416E"/>
                        <w:sz w:val="14"/>
                        <w:lang w:val="sv-SE"/>
                      </w:rPr>
                      <w:t>Geschäftsführer:</w:t>
                    </w:r>
                  </w:p>
                  <w:p w14:paraId="5F394481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 xml:space="preserve">Nils </w:t>
                    </w:r>
                    <w:proofErr w:type="spellStart"/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Glagau</w:t>
                    </w:r>
                    <w:proofErr w:type="spellEnd"/>
                  </w:p>
                  <w:p w14:paraId="3305FD9A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Dr. Michael Schmidt</w:t>
                    </w:r>
                  </w:p>
                  <w:p w14:paraId="07DED6A3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</w:p>
                  <w:p w14:paraId="0ADCEEF4" w14:textId="77777777" w:rsidR="002044ED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Amtsgericht Düsseldorf</w:t>
                    </w:r>
                  </w:p>
                  <w:p w14:paraId="58C7C1E8" w14:textId="77777777" w:rsidR="002044ED" w:rsidRPr="00AE4E49" w:rsidRDefault="002044ED" w:rsidP="003B7C45">
                    <w:pPr>
                      <w:spacing w:line="80" w:lineRule="atLeast"/>
                      <w:rPr>
                        <w:rFonts w:ascii="Myriad Pro Light" w:hAnsi="Myriad Pro Light"/>
                        <w:color w:val="00416E"/>
                        <w:sz w:val="14"/>
                      </w:rPr>
                    </w:pPr>
                    <w:r>
                      <w:rPr>
                        <w:rFonts w:ascii="Myriad Pro Light" w:hAnsi="Myriad Pro Light"/>
                        <w:color w:val="00416E"/>
                        <w:sz w:val="14"/>
                      </w:rPr>
                      <w:t>HRB 46030</w:t>
                    </w:r>
                  </w:p>
                </w:txbxContent>
              </v:textbox>
            </v:shape>
          </w:pict>
        </mc:Fallback>
      </mc:AlternateContent>
    </w:r>
    <w:r w:rsidR="008C25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60A"/>
    <w:multiLevelType w:val="hybridMultilevel"/>
    <w:tmpl w:val="5B4CF5E6"/>
    <w:lvl w:ilvl="0" w:tplc="F8FA458C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6966"/>
    <w:multiLevelType w:val="hybridMultilevel"/>
    <w:tmpl w:val="9E48C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3189"/>
    <w:multiLevelType w:val="hybridMultilevel"/>
    <w:tmpl w:val="D89A1E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40328"/>
    <w:multiLevelType w:val="hybridMultilevel"/>
    <w:tmpl w:val="3D16C1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C3CDB"/>
    <w:multiLevelType w:val="hybridMultilevel"/>
    <w:tmpl w:val="DEF0518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61EC4"/>
    <w:multiLevelType w:val="hybridMultilevel"/>
    <w:tmpl w:val="E3C474FE"/>
    <w:lvl w:ilvl="0" w:tplc="34B451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541A5"/>
    <w:multiLevelType w:val="hybridMultilevel"/>
    <w:tmpl w:val="2034D6B4"/>
    <w:lvl w:ilvl="0" w:tplc="332EE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5F"/>
    <w:rsid w:val="0000193F"/>
    <w:rsid w:val="000102F2"/>
    <w:rsid w:val="00021E59"/>
    <w:rsid w:val="0004399B"/>
    <w:rsid w:val="00057222"/>
    <w:rsid w:val="0006051D"/>
    <w:rsid w:val="00060C98"/>
    <w:rsid w:val="000617AD"/>
    <w:rsid w:val="00066424"/>
    <w:rsid w:val="00076CB2"/>
    <w:rsid w:val="00077341"/>
    <w:rsid w:val="000932CE"/>
    <w:rsid w:val="000A0388"/>
    <w:rsid w:val="000A57E1"/>
    <w:rsid w:val="000A65D1"/>
    <w:rsid w:val="000D26C0"/>
    <w:rsid w:val="000D4B3D"/>
    <w:rsid w:val="000D51C8"/>
    <w:rsid w:val="000D759C"/>
    <w:rsid w:val="001026E1"/>
    <w:rsid w:val="00112C6E"/>
    <w:rsid w:val="00113567"/>
    <w:rsid w:val="00114C13"/>
    <w:rsid w:val="00117A4C"/>
    <w:rsid w:val="00120A55"/>
    <w:rsid w:val="0012100B"/>
    <w:rsid w:val="0012463D"/>
    <w:rsid w:val="00133C1E"/>
    <w:rsid w:val="00137A85"/>
    <w:rsid w:val="00141F00"/>
    <w:rsid w:val="00145979"/>
    <w:rsid w:val="0014606B"/>
    <w:rsid w:val="001525DF"/>
    <w:rsid w:val="00152F90"/>
    <w:rsid w:val="001563AA"/>
    <w:rsid w:val="001577B4"/>
    <w:rsid w:val="00176151"/>
    <w:rsid w:val="0017784B"/>
    <w:rsid w:val="00177FD9"/>
    <w:rsid w:val="001830BC"/>
    <w:rsid w:val="00186731"/>
    <w:rsid w:val="001900C0"/>
    <w:rsid w:val="00190715"/>
    <w:rsid w:val="0019138C"/>
    <w:rsid w:val="00192362"/>
    <w:rsid w:val="001929EF"/>
    <w:rsid w:val="00196727"/>
    <w:rsid w:val="001A2D08"/>
    <w:rsid w:val="001B5A3D"/>
    <w:rsid w:val="001C08BD"/>
    <w:rsid w:val="001C3430"/>
    <w:rsid w:val="001C35CD"/>
    <w:rsid w:val="001C6407"/>
    <w:rsid w:val="001C7AA1"/>
    <w:rsid w:val="001D2451"/>
    <w:rsid w:val="001D43C3"/>
    <w:rsid w:val="001F0221"/>
    <w:rsid w:val="001F04FE"/>
    <w:rsid w:val="001F36AC"/>
    <w:rsid w:val="00202D38"/>
    <w:rsid w:val="002044C4"/>
    <w:rsid w:val="002044ED"/>
    <w:rsid w:val="00206A32"/>
    <w:rsid w:val="00206B29"/>
    <w:rsid w:val="00213949"/>
    <w:rsid w:val="00216815"/>
    <w:rsid w:val="0021757D"/>
    <w:rsid w:val="00232834"/>
    <w:rsid w:val="00232984"/>
    <w:rsid w:val="00236CC5"/>
    <w:rsid w:val="00244C94"/>
    <w:rsid w:val="00247F8E"/>
    <w:rsid w:val="00250672"/>
    <w:rsid w:val="00250D00"/>
    <w:rsid w:val="00252D12"/>
    <w:rsid w:val="00260503"/>
    <w:rsid w:val="00266CF2"/>
    <w:rsid w:val="00280FA8"/>
    <w:rsid w:val="00282BE4"/>
    <w:rsid w:val="002847AA"/>
    <w:rsid w:val="002938EC"/>
    <w:rsid w:val="00296ED7"/>
    <w:rsid w:val="002A4F96"/>
    <w:rsid w:val="002B7A70"/>
    <w:rsid w:val="002B7D70"/>
    <w:rsid w:val="002E33D5"/>
    <w:rsid w:val="002E567E"/>
    <w:rsid w:val="002F2F44"/>
    <w:rsid w:val="00302511"/>
    <w:rsid w:val="00311E0A"/>
    <w:rsid w:val="00313B2C"/>
    <w:rsid w:val="00317A41"/>
    <w:rsid w:val="00317A61"/>
    <w:rsid w:val="003230E1"/>
    <w:rsid w:val="00323389"/>
    <w:rsid w:val="0032525A"/>
    <w:rsid w:val="00327830"/>
    <w:rsid w:val="003306A7"/>
    <w:rsid w:val="00337501"/>
    <w:rsid w:val="003377A0"/>
    <w:rsid w:val="00341407"/>
    <w:rsid w:val="0034295E"/>
    <w:rsid w:val="003446CE"/>
    <w:rsid w:val="00346189"/>
    <w:rsid w:val="00347495"/>
    <w:rsid w:val="00350D50"/>
    <w:rsid w:val="00351897"/>
    <w:rsid w:val="003523EA"/>
    <w:rsid w:val="003524C3"/>
    <w:rsid w:val="0035771A"/>
    <w:rsid w:val="00365BA1"/>
    <w:rsid w:val="00371EDF"/>
    <w:rsid w:val="00375419"/>
    <w:rsid w:val="00376D8B"/>
    <w:rsid w:val="003863A4"/>
    <w:rsid w:val="00386DB0"/>
    <w:rsid w:val="00392FC7"/>
    <w:rsid w:val="00393A22"/>
    <w:rsid w:val="00394A34"/>
    <w:rsid w:val="00394E7F"/>
    <w:rsid w:val="003A55B9"/>
    <w:rsid w:val="003A5C54"/>
    <w:rsid w:val="003A6B0E"/>
    <w:rsid w:val="003B3A78"/>
    <w:rsid w:val="003B7965"/>
    <w:rsid w:val="003B7C45"/>
    <w:rsid w:val="003D543A"/>
    <w:rsid w:val="003D6220"/>
    <w:rsid w:val="003E0996"/>
    <w:rsid w:val="003E0A17"/>
    <w:rsid w:val="003E70AF"/>
    <w:rsid w:val="003F315C"/>
    <w:rsid w:val="003F3949"/>
    <w:rsid w:val="003F4208"/>
    <w:rsid w:val="003F4449"/>
    <w:rsid w:val="00413355"/>
    <w:rsid w:val="00427E9B"/>
    <w:rsid w:val="004301DD"/>
    <w:rsid w:val="00445DCC"/>
    <w:rsid w:val="00454E99"/>
    <w:rsid w:val="0046598A"/>
    <w:rsid w:val="00465E78"/>
    <w:rsid w:val="0047143D"/>
    <w:rsid w:val="00471C3F"/>
    <w:rsid w:val="00475A2F"/>
    <w:rsid w:val="004767D7"/>
    <w:rsid w:val="00481C90"/>
    <w:rsid w:val="00485374"/>
    <w:rsid w:val="0049203C"/>
    <w:rsid w:val="00494DD5"/>
    <w:rsid w:val="004976C0"/>
    <w:rsid w:val="004A2757"/>
    <w:rsid w:val="004A4FD7"/>
    <w:rsid w:val="004A545A"/>
    <w:rsid w:val="004A5709"/>
    <w:rsid w:val="004C26F1"/>
    <w:rsid w:val="004C694B"/>
    <w:rsid w:val="004D0BD7"/>
    <w:rsid w:val="004D1703"/>
    <w:rsid w:val="004D417E"/>
    <w:rsid w:val="004F32A4"/>
    <w:rsid w:val="00520238"/>
    <w:rsid w:val="005228FF"/>
    <w:rsid w:val="0052386D"/>
    <w:rsid w:val="00530D48"/>
    <w:rsid w:val="00534945"/>
    <w:rsid w:val="00535A06"/>
    <w:rsid w:val="00535E6F"/>
    <w:rsid w:val="005364A7"/>
    <w:rsid w:val="0053720D"/>
    <w:rsid w:val="00546895"/>
    <w:rsid w:val="005478B5"/>
    <w:rsid w:val="00550A53"/>
    <w:rsid w:val="0055591A"/>
    <w:rsid w:val="005619E5"/>
    <w:rsid w:val="0056265F"/>
    <w:rsid w:val="00566CAB"/>
    <w:rsid w:val="0057129C"/>
    <w:rsid w:val="00580119"/>
    <w:rsid w:val="00582B1B"/>
    <w:rsid w:val="00586E31"/>
    <w:rsid w:val="00595934"/>
    <w:rsid w:val="005A2AB7"/>
    <w:rsid w:val="005B2E3D"/>
    <w:rsid w:val="005B400E"/>
    <w:rsid w:val="005B53A4"/>
    <w:rsid w:val="005D49A4"/>
    <w:rsid w:val="005E6516"/>
    <w:rsid w:val="005F62AE"/>
    <w:rsid w:val="005F7EFB"/>
    <w:rsid w:val="00601950"/>
    <w:rsid w:val="00601B19"/>
    <w:rsid w:val="00601DE7"/>
    <w:rsid w:val="00641F2A"/>
    <w:rsid w:val="00650A30"/>
    <w:rsid w:val="006613B1"/>
    <w:rsid w:val="00665A9E"/>
    <w:rsid w:val="006671F6"/>
    <w:rsid w:val="00667800"/>
    <w:rsid w:val="0067353D"/>
    <w:rsid w:val="0068414D"/>
    <w:rsid w:val="006847E5"/>
    <w:rsid w:val="0068614E"/>
    <w:rsid w:val="006C130F"/>
    <w:rsid w:val="006C7289"/>
    <w:rsid w:val="006D052A"/>
    <w:rsid w:val="006D1779"/>
    <w:rsid w:val="006D484A"/>
    <w:rsid w:val="006E1B71"/>
    <w:rsid w:val="006E3341"/>
    <w:rsid w:val="006E481F"/>
    <w:rsid w:val="006F06E5"/>
    <w:rsid w:val="006F3AAC"/>
    <w:rsid w:val="006F7E3F"/>
    <w:rsid w:val="00702334"/>
    <w:rsid w:val="00711F22"/>
    <w:rsid w:val="0072264A"/>
    <w:rsid w:val="007366F3"/>
    <w:rsid w:val="0075042B"/>
    <w:rsid w:val="00751704"/>
    <w:rsid w:val="00764EE6"/>
    <w:rsid w:val="0076595B"/>
    <w:rsid w:val="00772DD6"/>
    <w:rsid w:val="00776844"/>
    <w:rsid w:val="00780218"/>
    <w:rsid w:val="00790569"/>
    <w:rsid w:val="00792016"/>
    <w:rsid w:val="007960B1"/>
    <w:rsid w:val="00797E69"/>
    <w:rsid w:val="007A0A26"/>
    <w:rsid w:val="007A442B"/>
    <w:rsid w:val="007B4796"/>
    <w:rsid w:val="007C7D7F"/>
    <w:rsid w:val="007D467D"/>
    <w:rsid w:val="007E4295"/>
    <w:rsid w:val="007F638B"/>
    <w:rsid w:val="00801161"/>
    <w:rsid w:val="00804060"/>
    <w:rsid w:val="008270D5"/>
    <w:rsid w:val="00841653"/>
    <w:rsid w:val="00842E44"/>
    <w:rsid w:val="008517DA"/>
    <w:rsid w:val="00856FA9"/>
    <w:rsid w:val="00865218"/>
    <w:rsid w:val="0086572D"/>
    <w:rsid w:val="008709A7"/>
    <w:rsid w:val="00871239"/>
    <w:rsid w:val="0087294A"/>
    <w:rsid w:val="00874C3E"/>
    <w:rsid w:val="0087623F"/>
    <w:rsid w:val="00882169"/>
    <w:rsid w:val="00884C75"/>
    <w:rsid w:val="008865C6"/>
    <w:rsid w:val="00886628"/>
    <w:rsid w:val="008879F7"/>
    <w:rsid w:val="008913C9"/>
    <w:rsid w:val="008A7A77"/>
    <w:rsid w:val="008A7F1D"/>
    <w:rsid w:val="008B0555"/>
    <w:rsid w:val="008B6D1A"/>
    <w:rsid w:val="008C2545"/>
    <w:rsid w:val="008C2C2C"/>
    <w:rsid w:val="008C32D6"/>
    <w:rsid w:val="008D1EC8"/>
    <w:rsid w:val="008D21AC"/>
    <w:rsid w:val="008D44E0"/>
    <w:rsid w:val="008D589E"/>
    <w:rsid w:val="008E52EF"/>
    <w:rsid w:val="008E6ACB"/>
    <w:rsid w:val="008E743A"/>
    <w:rsid w:val="008E7B4D"/>
    <w:rsid w:val="008E7C90"/>
    <w:rsid w:val="008F43A4"/>
    <w:rsid w:val="009033A3"/>
    <w:rsid w:val="00903488"/>
    <w:rsid w:val="00911528"/>
    <w:rsid w:val="00921A6D"/>
    <w:rsid w:val="0092432C"/>
    <w:rsid w:val="009258D2"/>
    <w:rsid w:val="009302CC"/>
    <w:rsid w:val="0093449B"/>
    <w:rsid w:val="0093540F"/>
    <w:rsid w:val="0093796B"/>
    <w:rsid w:val="00947422"/>
    <w:rsid w:val="009546D5"/>
    <w:rsid w:val="009560AA"/>
    <w:rsid w:val="009604C5"/>
    <w:rsid w:val="00960D44"/>
    <w:rsid w:val="00962FA4"/>
    <w:rsid w:val="009767E8"/>
    <w:rsid w:val="009813FE"/>
    <w:rsid w:val="00981441"/>
    <w:rsid w:val="009952AF"/>
    <w:rsid w:val="00997CDD"/>
    <w:rsid w:val="009C6142"/>
    <w:rsid w:val="009D53D3"/>
    <w:rsid w:val="009D7DAE"/>
    <w:rsid w:val="009E0908"/>
    <w:rsid w:val="009E153B"/>
    <w:rsid w:val="009F31D7"/>
    <w:rsid w:val="009F3F93"/>
    <w:rsid w:val="00A1239F"/>
    <w:rsid w:val="00A23D6A"/>
    <w:rsid w:val="00A32D8C"/>
    <w:rsid w:val="00A51E90"/>
    <w:rsid w:val="00A5468A"/>
    <w:rsid w:val="00A56C80"/>
    <w:rsid w:val="00A648CD"/>
    <w:rsid w:val="00A65DB6"/>
    <w:rsid w:val="00A66776"/>
    <w:rsid w:val="00A66D74"/>
    <w:rsid w:val="00A70F80"/>
    <w:rsid w:val="00A771EB"/>
    <w:rsid w:val="00A803E0"/>
    <w:rsid w:val="00A83A5D"/>
    <w:rsid w:val="00A97842"/>
    <w:rsid w:val="00AA298A"/>
    <w:rsid w:val="00AB1C51"/>
    <w:rsid w:val="00AC06B0"/>
    <w:rsid w:val="00AC5F72"/>
    <w:rsid w:val="00AC6570"/>
    <w:rsid w:val="00AD0B61"/>
    <w:rsid w:val="00AD120A"/>
    <w:rsid w:val="00AD3D40"/>
    <w:rsid w:val="00AD4A68"/>
    <w:rsid w:val="00AE2E57"/>
    <w:rsid w:val="00AE31D8"/>
    <w:rsid w:val="00AE4E49"/>
    <w:rsid w:val="00AF2B26"/>
    <w:rsid w:val="00B009B7"/>
    <w:rsid w:val="00B073CF"/>
    <w:rsid w:val="00B1103A"/>
    <w:rsid w:val="00B173BE"/>
    <w:rsid w:val="00B20D3C"/>
    <w:rsid w:val="00B33688"/>
    <w:rsid w:val="00B4066C"/>
    <w:rsid w:val="00B41944"/>
    <w:rsid w:val="00B524C1"/>
    <w:rsid w:val="00B53270"/>
    <w:rsid w:val="00B53751"/>
    <w:rsid w:val="00B53C15"/>
    <w:rsid w:val="00B55376"/>
    <w:rsid w:val="00B614DC"/>
    <w:rsid w:val="00B63559"/>
    <w:rsid w:val="00B649A2"/>
    <w:rsid w:val="00B70FD8"/>
    <w:rsid w:val="00B809FC"/>
    <w:rsid w:val="00B83FAB"/>
    <w:rsid w:val="00B875E5"/>
    <w:rsid w:val="00B87CCC"/>
    <w:rsid w:val="00B914EB"/>
    <w:rsid w:val="00B91501"/>
    <w:rsid w:val="00B9365F"/>
    <w:rsid w:val="00BA2737"/>
    <w:rsid w:val="00BA3DB5"/>
    <w:rsid w:val="00BB2B1C"/>
    <w:rsid w:val="00BB3848"/>
    <w:rsid w:val="00BC220E"/>
    <w:rsid w:val="00BD4B84"/>
    <w:rsid w:val="00BD692E"/>
    <w:rsid w:val="00BE40BC"/>
    <w:rsid w:val="00BF161C"/>
    <w:rsid w:val="00BF72BE"/>
    <w:rsid w:val="00C07F34"/>
    <w:rsid w:val="00C13808"/>
    <w:rsid w:val="00C14E11"/>
    <w:rsid w:val="00C1673F"/>
    <w:rsid w:val="00C24295"/>
    <w:rsid w:val="00C25F52"/>
    <w:rsid w:val="00C3270D"/>
    <w:rsid w:val="00C40668"/>
    <w:rsid w:val="00C446A2"/>
    <w:rsid w:val="00C510EB"/>
    <w:rsid w:val="00C53210"/>
    <w:rsid w:val="00C53572"/>
    <w:rsid w:val="00C5524D"/>
    <w:rsid w:val="00C604FA"/>
    <w:rsid w:val="00C63C20"/>
    <w:rsid w:val="00C74D89"/>
    <w:rsid w:val="00C7732C"/>
    <w:rsid w:val="00C774BD"/>
    <w:rsid w:val="00C826BC"/>
    <w:rsid w:val="00C86F7B"/>
    <w:rsid w:val="00C916D8"/>
    <w:rsid w:val="00C92FF6"/>
    <w:rsid w:val="00C95889"/>
    <w:rsid w:val="00C97745"/>
    <w:rsid w:val="00CA3F85"/>
    <w:rsid w:val="00CA4922"/>
    <w:rsid w:val="00CA537E"/>
    <w:rsid w:val="00CB5B6D"/>
    <w:rsid w:val="00CB7298"/>
    <w:rsid w:val="00CC0FB8"/>
    <w:rsid w:val="00CC435D"/>
    <w:rsid w:val="00CC73F4"/>
    <w:rsid w:val="00CE1571"/>
    <w:rsid w:val="00CE1938"/>
    <w:rsid w:val="00CE5036"/>
    <w:rsid w:val="00CF2AAF"/>
    <w:rsid w:val="00D005A0"/>
    <w:rsid w:val="00D12482"/>
    <w:rsid w:val="00D350A5"/>
    <w:rsid w:val="00D40293"/>
    <w:rsid w:val="00D56A35"/>
    <w:rsid w:val="00D57B40"/>
    <w:rsid w:val="00D57E6C"/>
    <w:rsid w:val="00D6608E"/>
    <w:rsid w:val="00D70F62"/>
    <w:rsid w:val="00D7550D"/>
    <w:rsid w:val="00D7626B"/>
    <w:rsid w:val="00D7631C"/>
    <w:rsid w:val="00D8249A"/>
    <w:rsid w:val="00D85026"/>
    <w:rsid w:val="00D861B1"/>
    <w:rsid w:val="00D8766F"/>
    <w:rsid w:val="00D909CC"/>
    <w:rsid w:val="00D92F66"/>
    <w:rsid w:val="00D97244"/>
    <w:rsid w:val="00DA1F50"/>
    <w:rsid w:val="00DA3554"/>
    <w:rsid w:val="00DA45E7"/>
    <w:rsid w:val="00DA4E47"/>
    <w:rsid w:val="00DB407C"/>
    <w:rsid w:val="00DB51AF"/>
    <w:rsid w:val="00DC6ED9"/>
    <w:rsid w:val="00DD7A12"/>
    <w:rsid w:val="00DE352C"/>
    <w:rsid w:val="00DE6B3E"/>
    <w:rsid w:val="00DE778F"/>
    <w:rsid w:val="00DE7812"/>
    <w:rsid w:val="00DF450D"/>
    <w:rsid w:val="00DF5115"/>
    <w:rsid w:val="00DF77B8"/>
    <w:rsid w:val="00E011A9"/>
    <w:rsid w:val="00E079DD"/>
    <w:rsid w:val="00E07BBF"/>
    <w:rsid w:val="00E22401"/>
    <w:rsid w:val="00E3464E"/>
    <w:rsid w:val="00E36097"/>
    <w:rsid w:val="00E448FF"/>
    <w:rsid w:val="00E537E4"/>
    <w:rsid w:val="00E55C93"/>
    <w:rsid w:val="00E82965"/>
    <w:rsid w:val="00E84C1D"/>
    <w:rsid w:val="00E9149A"/>
    <w:rsid w:val="00E91D83"/>
    <w:rsid w:val="00E92145"/>
    <w:rsid w:val="00EA3C90"/>
    <w:rsid w:val="00EA762F"/>
    <w:rsid w:val="00EB1F9D"/>
    <w:rsid w:val="00EC20F2"/>
    <w:rsid w:val="00EC6D17"/>
    <w:rsid w:val="00ED10C9"/>
    <w:rsid w:val="00EE61A3"/>
    <w:rsid w:val="00EF2722"/>
    <w:rsid w:val="00EF30D2"/>
    <w:rsid w:val="00EF3F88"/>
    <w:rsid w:val="00F0034B"/>
    <w:rsid w:val="00F10793"/>
    <w:rsid w:val="00F129AE"/>
    <w:rsid w:val="00F2224E"/>
    <w:rsid w:val="00F2728C"/>
    <w:rsid w:val="00F30AB1"/>
    <w:rsid w:val="00F329E3"/>
    <w:rsid w:val="00F36EB3"/>
    <w:rsid w:val="00F5698A"/>
    <w:rsid w:val="00F66F92"/>
    <w:rsid w:val="00F7424E"/>
    <w:rsid w:val="00F7612D"/>
    <w:rsid w:val="00F767C7"/>
    <w:rsid w:val="00F82557"/>
    <w:rsid w:val="00F91E85"/>
    <w:rsid w:val="00F91FB1"/>
    <w:rsid w:val="00FB41FA"/>
    <w:rsid w:val="00FB606D"/>
    <w:rsid w:val="00FC1843"/>
    <w:rsid w:val="00FC6AD7"/>
    <w:rsid w:val="00FD2045"/>
    <w:rsid w:val="00FD41D0"/>
    <w:rsid w:val="00FE122B"/>
    <w:rsid w:val="00FE50C3"/>
    <w:rsid w:val="00FE786A"/>
    <w:rsid w:val="00FF01CD"/>
    <w:rsid w:val="00FF2853"/>
    <w:rsid w:val="00FF698A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5CE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265F"/>
    <w:pPr>
      <w:spacing w:line="283" w:lineRule="atLeast"/>
    </w:pPr>
    <w:rPr>
      <w:rFonts w:ascii="Arial" w:hAnsi="Arial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265F"/>
    <w:pPr>
      <w:tabs>
        <w:tab w:val="center" w:pos="4513"/>
        <w:tab w:val="right" w:pos="9026"/>
      </w:tabs>
      <w:spacing w:line="240" w:lineRule="auto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6265F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6265F"/>
    <w:pPr>
      <w:spacing w:line="170" w:lineRule="atLeast"/>
    </w:pPr>
    <w:rPr>
      <w:sz w:val="1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6265F"/>
    <w:rPr>
      <w:rFonts w:ascii="Arial" w:hAnsi="Arial" w:cs="Times New Roman"/>
      <w:sz w:val="20"/>
      <w:szCs w:val="20"/>
    </w:rPr>
  </w:style>
  <w:style w:type="character" w:styleId="Hyperlink">
    <w:name w:val="Hyperlink"/>
    <w:basedOn w:val="Absatz-Standardschriftart"/>
    <w:uiPriority w:val="99"/>
    <w:semiHidden/>
    <w:rsid w:val="0056265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626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65F"/>
    <w:rPr>
      <w:rFonts w:ascii="Lucida Grande" w:hAnsi="Lucida Grande" w:cs="Times New Roman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6E1B71"/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6E1B71"/>
    <w:rPr>
      <w:rFonts w:ascii="Arial" w:hAnsi="Arial" w:cs="Times New Roman"/>
      <w:sz w:val="20"/>
      <w:szCs w:val="20"/>
      <w:lang w:eastAsia="en-US"/>
    </w:rPr>
  </w:style>
  <w:style w:type="character" w:styleId="Funotenzeichen">
    <w:name w:val="footnote reference"/>
    <w:basedOn w:val="Absatz-Standardschriftart"/>
    <w:semiHidden/>
    <w:rsid w:val="006E1B71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6E1B7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E1B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E1B71"/>
    <w:rPr>
      <w:rFonts w:ascii="Arial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E1B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E1B71"/>
    <w:rPr>
      <w:rFonts w:ascii="Arial" w:hAnsi="Arial" w:cs="Times New Roman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41335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91E85"/>
    <w:rPr>
      <w:color w:val="800080" w:themeColor="followedHyperlink"/>
      <w:u w:val="single"/>
    </w:rPr>
  </w:style>
  <w:style w:type="paragraph" w:customStyle="1" w:styleId="PI-Text">
    <w:name w:val="PI-Text"/>
    <w:basedOn w:val="Standard"/>
    <w:rsid w:val="00C7732C"/>
    <w:pPr>
      <w:tabs>
        <w:tab w:val="left" w:pos="1418"/>
      </w:tabs>
      <w:spacing w:line="360" w:lineRule="exact"/>
    </w:pPr>
    <w:rPr>
      <w:rFonts w:ascii="Palatino" w:eastAsia="Times New Roman" w:hAnsi="Palatino"/>
      <w:sz w:val="26"/>
      <w:szCs w:val="20"/>
      <w:lang w:eastAsia="ar-SA"/>
    </w:rPr>
  </w:style>
  <w:style w:type="character" w:customStyle="1" w:styleId="field-content">
    <w:name w:val="field-content"/>
    <w:basedOn w:val="Absatz-Standardschriftart"/>
    <w:rsid w:val="005D49A4"/>
  </w:style>
  <w:style w:type="character" w:styleId="Fett">
    <w:name w:val="Strong"/>
    <w:basedOn w:val="Absatz-Standardschriftart"/>
    <w:uiPriority w:val="22"/>
    <w:qFormat/>
    <w:locked/>
    <w:rsid w:val="003523EA"/>
    <w:rPr>
      <w:b/>
      <w:bCs/>
    </w:rPr>
  </w:style>
  <w:style w:type="table" w:styleId="Tabellenraster">
    <w:name w:val="Table Grid"/>
    <w:basedOn w:val="NormaleTabelle"/>
    <w:locked/>
    <w:rsid w:val="0079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E70AF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70AF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E70AF"/>
    <w:rPr>
      <w:vertAlign w:val="superscript"/>
    </w:rPr>
  </w:style>
  <w:style w:type="paragraph" w:styleId="berarbeitung">
    <w:name w:val="Revision"/>
    <w:hidden/>
    <w:uiPriority w:val="99"/>
    <w:semiHidden/>
    <w:rsid w:val="005228FF"/>
    <w:rPr>
      <w:rFonts w:ascii="Arial" w:hAnsi="Arial"/>
      <w:sz w:val="20"/>
      <w:lang w:eastAsia="en-US"/>
    </w:rPr>
  </w:style>
  <w:style w:type="paragraph" w:styleId="StandardWeb">
    <w:name w:val="Normal (Web)"/>
    <w:basedOn w:val="Standard"/>
    <w:uiPriority w:val="99"/>
    <w:unhideWhenUsed/>
    <w:rsid w:val="00E537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5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5FCF-9FBF-4656-8F7A-A01F411D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2021-04-21T12:35:00Z</dcterms:created>
  <dcterms:modified xsi:type="dcterms:W3CDTF">2021-04-21T12:37:00Z</dcterms:modified>
</cp:coreProperties>
</file>