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4C2A" w14:textId="77777777" w:rsidR="003747E4" w:rsidRPr="003747E4" w:rsidRDefault="003747E4" w:rsidP="003747E4">
      <w:pPr>
        <w:spacing w:line="288" w:lineRule="auto"/>
        <w:ind w:right="226"/>
        <w:jc w:val="both"/>
        <w:rPr>
          <w:rFonts w:ascii="Arial" w:hAnsi="Arial" w:cs="Arial"/>
          <w:szCs w:val="20"/>
        </w:rPr>
      </w:pPr>
      <w:r w:rsidRPr="003747E4">
        <w:rPr>
          <w:rFonts w:ascii="Arial" w:hAnsi="Arial" w:cs="Arial"/>
          <w:szCs w:val="20"/>
        </w:rPr>
        <w:t>PRESSEINFORMATION</w:t>
      </w:r>
    </w:p>
    <w:p w14:paraId="1A3AB0ED" w14:textId="06FCD8BC" w:rsidR="005F41A9" w:rsidRPr="0023586E" w:rsidRDefault="005F41A9" w:rsidP="0023586E">
      <w:pPr>
        <w:spacing w:line="240" w:lineRule="auto"/>
        <w:ind w:right="-58"/>
        <w:jc w:val="both"/>
        <w:rPr>
          <w:rFonts w:ascii="Arial" w:eastAsia="Times New Roman" w:hAnsi="Arial" w:cs="Arial"/>
          <w:b/>
          <w:bCs/>
          <w:szCs w:val="20"/>
        </w:rPr>
      </w:pPr>
    </w:p>
    <w:p w14:paraId="2D134B30" w14:textId="58382E54" w:rsidR="0023586E" w:rsidRPr="0023586E" w:rsidRDefault="0023586E" w:rsidP="0023586E">
      <w:pPr>
        <w:spacing w:line="240" w:lineRule="auto"/>
        <w:ind w:right="-58"/>
        <w:jc w:val="both"/>
        <w:rPr>
          <w:rFonts w:ascii="Arial" w:eastAsia="Times New Roman" w:hAnsi="Arial" w:cs="Arial"/>
          <w:b/>
          <w:bCs/>
          <w:szCs w:val="20"/>
        </w:rPr>
      </w:pPr>
    </w:p>
    <w:p w14:paraId="36215010" w14:textId="229F2BFB" w:rsidR="0023586E" w:rsidRPr="0023586E" w:rsidRDefault="0023586E" w:rsidP="0023586E">
      <w:pPr>
        <w:tabs>
          <w:tab w:val="left" w:pos="8505"/>
        </w:tabs>
        <w:spacing w:line="240" w:lineRule="auto"/>
        <w:ind w:right="-58"/>
        <w:jc w:val="both"/>
        <w:rPr>
          <w:rFonts w:ascii="Arial" w:eastAsia="Calibri" w:hAnsi="Arial" w:cs="Arial"/>
          <w:b/>
          <w:sz w:val="26"/>
          <w:szCs w:val="26"/>
          <w:lang w:eastAsia="de-DE"/>
        </w:rPr>
      </w:pPr>
      <w:r w:rsidRPr="0023586E">
        <w:rPr>
          <w:rFonts w:ascii="Arial" w:eastAsia="Calibri" w:hAnsi="Arial" w:cs="Arial"/>
          <w:b/>
          <w:sz w:val="26"/>
          <w:szCs w:val="26"/>
          <w:lang w:eastAsia="de-DE"/>
        </w:rPr>
        <w:t>Positive Vibes für</w:t>
      </w:r>
      <w:r w:rsidR="006F338C">
        <w:rPr>
          <w:rFonts w:ascii="Arial" w:eastAsia="Calibri" w:hAnsi="Arial" w:cs="Arial"/>
          <w:b/>
          <w:sz w:val="26"/>
          <w:szCs w:val="26"/>
          <w:lang w:eastAsia="de-DE"/>
        </w:rPr>
        <w:t xml:space="preserve"> das</w:t>
      </w:r>
      <w:r w:rsidRPr="0023586E">
        <w:rPr>
          <w:rFonts w:ascii="Arial" w:eastAsia="Calibri" w:hAnsi="Arial" w:cs="Arial"/>
          <w:b/>
          <w:sz w:val="26"/>
          <w:szCs w:val="26"/>
          <w:lang w:eastAsia="de-DE"/>
        </w:rPr>
        <w:t xml:space="preserve"> Immunsystem</w:t>
      </w:r>
    </w:p>
    <w:p w14:paraId="370935BA" w14:textId="4B25E93D" w:rsidR="0023586E" w:rsidRPr="0023586E" w:rsidRDefault="0023586E" w:rsidP="0023586E">
      <w:pPr>
        <w:tabs>
          <w:tab w:val="left" w:pos="8505"/>
        </w:tabs>
        <w:spacing w:line="240" w:lineRule="auto"/>
        <w:ind w:right="-58"/>
        <w:jc w:val="both"/>
        <w:rPr>
          <w:rFonts w:ascii="Arial" w:eastAsia="Calibri" w:hAnsi="Arial" w:cs="Arial"/>
          <w:sz w:val="26"/>
          <w:szCs w:val="26"/>
          <w:lang w:eastAsia="de-DE"/>
        </w:rPr>
      </w:pPr>
      <w:r w:rsidRPr="0023586E">
        <w:rPr>
          <w:rFonts w:ascii="Arial" w:eastAsia="Calibri" w:hAnsi="Arial" w:cs="Arial"/>
          <w:sz w:val="26"/>
          <w:szCs w:val="26"/>
          <w:lang w:eastAsia="de-DE"/>
        </w:rPr>
        <w:t xml:space="preserve">So </w:t>
      </w:r>
      <w:r w:rsidR="00995982">
        <w:rPr>
          <w:rFonts w:ascii="Arial" w:eastAsia="Calibri" w:hAnsi="Arial" w:cs="Arial"/>
          <w:sz w:val="26"/>
          <w:szCs w:val="26"/>
          <w:lang w:eastAsia="de-DE"/>
        </w:rPr>
        <w:t>unterstützten</w:t>
      </w:r>
      <w:r w:rsidRPr="0023586E">
        <w:rPr>
          <w:rFonts w:ascii="Arial" w:eastAsia="Calibri" w:hAnsi="Arial" w:cs="Arial"/>
          <w:sz w:val="26"/>
          <w:szCs w:val="26"/>
          <w:lang w:eastAsia="de-DE"/>
        </w:rPr>
        <w:t xml:space="preserve"> wir unsere Abwehr </w:t>
      </w:r>
      <w:r w:rsidR="00995982">
        <w:rPr>
          <w:rFonts w:ascii="Arial" w:eastAsia="Calibri" w:hAnsi="Arial" w:cs="Arial"/>
          <w:sz w:val="26"/>
          <w:szCs w:val="26"/>
          <w:lang w:eastAsia="de-DE"/>
        </w:rPr>
        <w:t>im Winter</w:t>
      </w:r>
    </w:p>
    <w:p w14:paraId="1D03E347" w14:textId="77777777" w:rsidR="00BC18EE" w:rsidRDefault="00BC18EE" w:rsidP="0023586E">
      <w:pPr>
        <w:tabs>
          <w:tab w:val="left" w:pos="8505"/>
        </w:tabs>
        <w:spacing w:line="290" w:lineRule="atLeast"/>
        <w:ind w:right="-58"/>
        <w:jc w:val="both"/>
        <w:rPr>
          <w:rFonts w:ascii="Arial" w:eastAsia="Calibri" w:hAnsi="Arial" w:cs="Arial"/>
          <w:b/>
          <w:bCs/>
          <w:szCs w:val="20"/>
          <w:lang w:eastAsia="de-DE"/>
        </w:rPr>
      </w:pPr>
    </w:p>
    <w:p w14:paraId="116043D4" w14:textId="3AADC659" w:rsidR="0023586E" w:rsidRPr="0023586E" w:rsidRDefault="0023586E" w:rsidP="00C40F69">
      <w:pPr>
        <w:tabs>
          <w:tab w:val="left" w:pos="8505"/>
        </w:tabs>
        <w:spacing w:line="276" w:lineRule="auto"/>
        <w:ind w:right="-58"/>
        <w:jc w:val="both"/>
        <w:rPr>
          <w:rFonts w:ascii="Arial" w:eastAsia="Calibri" w:hAnsi="Arial" w:cs="Arial"/>
          <w:b/>
          <w:bCs/>
          <w:szCs w:val="20"/>
          <w:lang w:eastAsia="de-DE"/>
        </w:rPr>
      </w:pPr>
      <w:r w:rsidRPr="0023586E">
        <w:rPr>
          <w:rFonts w:ascii="Arial" w:eastAsia="Calibri" w:hAnsi="Arial" w:cs="Arial"/>
          <w:b/>
          <w:bCs/>
          <w:szCs w:val="20"/>
          <w:lang w:eastAsia="de-DE"/>
        </w:rPr>
        <w:t xml:space="preserve">Langenfeld, </w:t>
      </w:r>
      <w:r w:rsidR="00234EA8">
        <w:rPr>
          <w:rFonts w:ascii="Arial" w:eastAsia="Calibri" w:hAnsi="Arial" w:cs="Arial"/>
          <w:b/>
          <w:bCs/>
          <w:szCs w:val="20"/>
          <w:lang w:eastAsia="de-DE"/>
        </w:rPr>
        <w:t>Dezember</w:t>
      </w:r>
      <w:r w:rsidRPr="0023586E">
        <w:rPr>
          <w:rFonts w:ascii="Arial" w:eastAsia="Calibri" w:hAnsi="Arial" w:cs="Arial"/>
          <w:b/>
          <w:bCs/>
          <w:szCs w:val="20"/>
          <w:lang w:eastAsia="de-DE"/>
        </w:rPr>
        <w:t xml:space="preserve"> 2022. Wer erinnert sich noch an die Geschichte von Frederik? Die kleine Maus, die statt wie ihre Mäuse-Kollegen für den Winter Nahrungsvorräte zu horten, lieber Worte, Farben und Sonnenstrahlen des Sommers sammelt. Vielleicht sollten wir uns an ihr ein Beispiel nehmen, denn angenehme Gefühle und Erinnerungen haben </w:t>
      </w:r>
      <w:r>
        <w:rPr>
          <w:rFonts w:ascii="Arial" w:eastAsia="Calibri" w:hAnsi="Arial" w:cs="Arial"/>
          <w:b/>
          <w:bCs/>
          <w:szCs w:val="20"/>
          <w:lang w:eastAsia="de-DE"/>
        </w:rPr>
        <w:t xml:space="preserve">nachweislich </w:t>
      </w:r>
      <w:r w:rsidRPr="0023586E">
        <w:rPr>
          <w:rFonts w:ascii="Arial" w:eastAsia="Calibri" w:hAnsi="Arial" w:cs="Arial"/>
          <w:b/>
          <w:bCs/>
          <w:szCs w:val="20"/>
          <w:lang w:eastAsia="de-DE"/>
        </w:rPr>
        <w:t>einen positiven Einfluss auf unsere körpereigene Abwehr im Kampf gegen Erkältungen.</w:t>
      </w:r>
    </w:p>
    <w:p w14:paraId="3516DBC8" w14:textId="77777777" w:rsidR="0023586E" w:rsidRPr="0023586E" w:rsidRDefault="0023586E" w:rsidP="00C40F69">
      <w:pPr>
        <w:tabs>
          <w:tab w:val="left" w:pos="8505"/>
        </w:tabs>
        <w:spacing w:line="276" w:lineRule="auto"/>
        <w:ind w:right="-58"/>
        <w:jc w:val="both"/>
        <w:rPr>
          <w:rFonts w:ascii="Arial" w:eastAsia="Calibri" w:hAnsi="Arial" w:cs="Arial"/>
          <w:b/>
          <w:bCs/>
          <w:szCs w:val="20"/>
          <w:lang w:eastAsia="de-DE"/>
        </w:rPr>
      </w:pPr>
    </w:p>
    <w:p w14:paraId="48FA513C" w14:textId="514CBFF2" w:rsidR="0023586E" w:rsidRPr="0023586E" w:rsidRDefault="0023586E" w:rsidP="00C40F69">
      <w:pPr>
        <w:tabs>
          <w:tab w:val="left" w:pos="8505"/>
        </w:tabs>
        <w:spacing w:line="276" w:lineRule="auto"/>
        <w:ind w:right="-58"/>
        <w:jc w:val="both"/>
        <w:rPr>
          <w:rFonts w:ascii="Arial" w:eastAsia="Calibri" w:hAnsi="Arial" w:cs="Arial"/>
          <w:b/>
          <w:bCs/>
          <w:szCs w:val="20"/>
          <w:lang w:eastAsia="de-DE"/>
        </w:rPr>
      </w:pPr>
      <w:r w:rsidRPr="0023586E">
        <w:rPr>
          <w:rFonts w:ascii="Arial" w:eastAsia="Calibri" w:hAnsi="Arial" w:cs="Arial"/>
          <w:b/>
          <w:bCs/>
          <w:szCs w:val="20"/>
          <w:lang w:eastAsia="de-DE"/>
        </w:rPr>
        <w:t>Positive Gedanken unterstützen das Immunsystem</w:t>
      </w:r>
    </w:p>
    <w:p w14:paraId="3B771A51" w14:textId="56DD1650" w:rsidR="0023586E" w:rsidRDefault="0023586E" w:rsidP="00C40F69">
      <w:pPr>
        <w:tabs>
          <w:tab w:val="left" w:pos="8505"/>
        </w:tabs>
        <w:spacing w:line="276" w:lineRule="auto"/>
        <w:ind w:right="-58"/>
        <w:jc w:val="both"/>
        <w:rPr>
          <w:rFonts w:ascii="Arial" w:eastAsia="Calibri" w:hAnsi="Arial" w:cs="Arial"/>
          <w:szCs w:val="20"/>
          <w:lang w:eastAsia="de-DE"/>
        </w:rPr>
      </w:pPr>
      <w:r w:rsidRPr="0023586E">
        <w:rPr>
          <w:rFonts w:ascii="Arial" w:eastAsia="Calibri" w:hAnsi="Arial" w:cs="Arial"/>
          <w:szCs w:val="20"/>
          <w:lang w:eastAsia="de-DE"/>
        </w:rPr>
        <w:t>Studien</w:t>
      </w:r>
      <w:r w:rsidR="00895FE3">
        <w:rPr>
          <w:rStyle w:val="Funotenzeichen"/>
          <w:rFonts w:ascii="Arial" w:eastAsia="Calibri" w:hAnsi="Arial" w:cs="Arial"/>
          <w:szCs w:val="20"/>
          <w:lang w:eastAsia="de-DE"/>
        </w:rPr>
        <w:footnoteReference w:id="1"/>
      </w:r>
      <w:r w:rsidR="00895FE3">
        <w:rPr>
          <w:rFonts w:ascii="Arial" w:eastAsia="Calibri" w:hAnsi="Arial" w:cs="Arial"/>
          <w:szCs w:val="20"/>
          <w:vertAlign w:val="superscript"/>
          <w:lang w:eastAsia="de-DE"/>
        </w:rPr>
        <w:t>,</w:t>
      </w:r>
      <w:r w:rsidR="00895FE3">
        <w:rPr>
          <w:rStyle w:val="Funotenzeichen"/>
          <w:rFonts w:ascii="Arial" w:eastAsia="Calibri" w:hAnsi="Arial" w:cs="Arial"/>
          <w:szCs w:val="20"/>
          <w:lang w:eastAsia="de-DE"/>
        </w:rPr>
        <w:footnoteReference w:id="2"/>
      </w:r>
      <w:r w:rsidR="00895FE3">
        <w:rPr>
          <w:rFonts w:ascii="Arial" w:eastAsia="Calibri" w:hAnsi="Arial" w:cs="Arial"/>
          <w:szCs w:val="20"/>
          <w:vertAlign w:val="superscript"/>
          <w:lang w:eastAsia="de-DE"/>
        </w:rPr>
        <w:t>,</w:t>
      </w:r>
      <w:r w:rsidR="00895FE3">
        <w:rPr>
          <w:rStyle w:val="Funotenzeichen"/>
          <w:rFonts w:ascii="Arial" w:eastAsia="Calibri" w:hAnsi="Arial" w:cs="Arial"/>
          <w:szCs w:val="20"/>
          <w:lang w:eastAsia="de-DE"/>
        </w:rPr>
        <w:footnoteReference w:id="3"/>
      </w:r>
      <w:r w:rsidR="00895FE3">
        <w:rPr>
          <w:rFonts w:ascii="Arial" w:eastAsia="Calibri" w:hAnsi="Arial" w:cs="Arial"/>
          <w:szCs w:val="20"/>
          <w:lang w:eastAsia="de-DE"/>
        </w:rPr>
        <w:t xml:space="preserve"> </w:t>
      </w:r>
      <w:r w:rsidRPr="0023586E">
        <w:rPr>
          <w:rFonts w:ascii="Arial" w:eastAsia="Calibri" w:hAnsi="Arial" w:cs="Arial"/>
          <w:szCs w:val="20"/>
          <w:lang w:eastAsia="de-DE"/>
        </w:rPr>
        <w:t>belegen, das positives Denken das Immunsystem stärkt. Die Art und Weise, wie wir denken und fühlen wirkt sich also auf den organischen Gesundheitszustand aus. Deshalb sollten wir jetzt</w:t>
      </w:r>
      <w:r w:rsidR="00BC18EE">
        <w:rPr>
          <w:rFonts w:ascii="Arial" w:eastAsia="Calibri" w:hAnsi="Arial" w:cs="Arial"/>
          <w:szCs w:val="20"/>
          <w:lang w:eastAsia="de-DE"/>
        </w:rPr>
        <w:t xml:space="preserve"> </w:t>
      </w:r>
      <w:r w:rsidR="00E64941">
        <w:rPr>
          <w:rFonts w:ascii="Arial" w:eastAsia="Calibri" w:hAnsi="Arial" w:cs="Arial"/>
          <w:szCs w:val="20"/>
          <w:lang w:eastAsia="de-DE"/>
        </w:rPr>
        <w:t xml:space="preserve">in der Erkältungszeit </w:t>
      </w:r>
      <w:r w:rsidRPr="0023586E">
        <w:rPr>
          <w:rFonts w:ascii="Arial" w:eastAsia="Calibri" w:hAnsi="Arial" w:cs="Arial"/>
          <w:szCs w:val="20"/>
          <w:lang w:eastAsia="de-DE"/>
        </w:rPr>
        <w:t xml:space="preserve">möglichst viele schöne Erinnerungen </w:t>
      </w:r>
      <w:r w:rsidR="005F45CE">
        <w:rPr>
          <w:rFonts w:ascii="Arial" w:eastAsia="Calibri" w:hAnsi="Arial" w:cs="Arial"/>
          <w:szCs w:val="20"/>
          <w:lang w:eastAsia="de-DE"/>
        </w:rPr>
        <w:t xml:space="preserve">abrufen </w:t>
      </w:r>
      <w:r w:rsidR="00BC18EE">
        <w:rPr>
          <w:rFonts w:ascii="Arial" w:eastAsia="Calibri" w:hAnsi="Arial" w:cs="Arial"/>
          <w:szCs w:val="20"/>
          <w:lang w:eastAsia="de-DE"/>
        </w:rPr>
        <w:t xml:space="preserve">und </w:t>
      </w:r>
      <w:r w:rsidR="00895FE3">
        <w:rPr>
          <w:rFonts w:ascii="Arial" w:eastAsia="Calibri" w:hAnsi="Arial" w:cs="Arial"/>
          <w:szCs w:val="20"/>
          <w:lang w:eastAsia="de-DE"/>
        </w:rPr>
        <w:t xml:space="preserve">positive </w:t>
      </w:r>
      <w:r w:rsidR="00262AA5">
        <w:rPr>
          <w:rFonts w:ascii="Arial" w:eastAsia="Calibri" w:hAnsi="Arial" w:cs="Arial"/>
          <w:szCs w:val="20"/>
          <w:lang w:eastAsia="de-DE"/>
        </w:rPr>
        <w:t>Gedanken haben</w:t>
      </w:r>
      <w:r w:rsidRPr="0023586E">
        <w:rPr>
          <w:rFonts w:ascii="Arial" w:eastAsia="Calibri" w:hAnsi="Arial" w:cs="Arial"/>
          <w:szCs w:val="20"/>
          <w:lang w:eastAsia="de-DE"/>
        </w:rPr>
        <w:t>. Das heiß</w:t>
      </w:r>
      <w:r w:rsidR="00895FE3">
        <w:rPr>
          <w:rFonts w:ascii="Arial" w:eastAsia="Calibri" w:hAnsi="Arial" w:cs="Arial"/>
          <w:szCs w:val="20"/>
          <w:lang w:eastAsia="de-DE"/>
        </w:rPr>
        <w:t>t</w:t>
      </w:r>
      <w:r w:rsidR="00262AA5">
        <w:rPr>
          <w:rFonts w:ascii="Arial" w:eastAsia="Calibri" w:hAnsi="Arial" w:cs="Arial"/>
          <w:szCs w:val="20"/>
          <w:lang w:eastAsia="de-DE"/>
        </w:rPr>
        <w:t xml:space="preserve"> auch</w:t>
      </w:r>
      <w:r w:rsidR="00895FE3">
        <w:rPr>
          <w:rFonts w:ascii="Arial" w:eastAsia="Calibri" w:hAnsi="Arial" w:cs="Arial"/>
          <w:szCs w:val="20"/>
          <w:lang w:eastAsia="de-DE"/>
        </w:rPr>
        <w:t>,</w:t>
      </w:r>
      <w:r w:rsidR="00262AA5">
        <w:rPr>
          <w:rFonts w:ascii="Arial" w:eastAsia="Calibri" w:hAnsi="Arial" w:cs="Arial"/>
          <w:szCs w:val="20"/>
          <w:lang w:eastAsia="de-DE"/>
        </w:rPr>
        <w:t xml:space="preserve"> Kleinigkeiten wie </w:t>
      </w:r>
      <w:r w:rsidRPr="0023586E">
        <w:rPr>
          <w:rFonts w:ascii="Arial" w:eastAsia="Calibri" w:hAnsi="Arial" w:cs="Arial"/>
          <w:szCs w:val="20"/>
          <w:lang w:eastAsia="de-DE"/>
        </w:rPr>
        <w:t>d</w:t>
      </w:r>
      <w:r w:rsidR="00995982">
        <w:rPr>
          <w:rFonts w:ascii="Arial" w:eastAsia="Calibri" w:hAnsi="Arial" w:cs="Arial"/>
          <w:szCs w:val="20"/>
          <w:lang w:eastAsia="de-DE"/>
        </w:rPr>
        <w:t xml:space="preserve">er glänzenden Kastanie </w:t>
      </w:r>
      <w:r w:rsidRPr="0023586E">
        <w:rPr>
          <w:rFonts w:ascii="Arial" w:eastAsia="Calibri" w:hAnsi="Arial" w:cs="Arial"/>
          <w:szCs w:val="20"/>
          <w:lang w:eastAsia="de-DE"/>
        </w:rPr>
        <w:t>am Wegesrand,</w:t>
      </w:r>
      <w:r w:rsidR="00262AA5">
        <w:rPr>
          <w:rFonts w:ascii="Arial" w:eastAsia="Calibri" w:hAnsi="Arial" w:cs="Arial"/>
          <w:szCs w:val="20"/>
          <w:lang w:eastAsia="de-DE"/>
        </w:rPr>
        <w:t xml:space="preserve"> dem bunten Herbstlaub</w:t>
      </w:r>
      <w:r w:rsidRPr="0023586E">
        <w:rPr>
          <w:rFonts w:ascii="Arial" w:eastAsia="Calibri" w:hAnsi="Arial" w:cs="Arial"/>
          <w:szCs w:val="20"/>
          <w:lang w:eastAsia="de-DE"/>
        </w:rPr>
        <w:t xml:space="preserve"> </w:t>
      </w:r>
      <w:r w:rsidR="00995982">
        <w:rPr>
          <w:rFonts w:ascii="Arial" w:eastAsia="Calibri" w:hAnsi="Arial" w:cs="Arial"/>
          <w:szCs w:val="20"/>
          <w:lang w:eastAsia="de-DE"/>
        </w:rPr>
        <w:t xml:space="preserve">oder den ersten Schneeflocken </w:t>
      </w:r>
      <w:r w:rsidRPr="0023586E">
        <w:rPr>
          <w:rFonts w:ascii="Arial" w:eastAsia="Calibri" w:hAnsi="Arial" w:cs="Arial"/>
          <w:szCs w:val="20"/>
          <w:lang w:eastAsia="de-DE"/>
        </w:rPr>
        <w:t xml:space="preserve">einfach noch achtsamer </w:t>
      </w:r>
      <w:r w:rsidR="00895FE3">
        <w:rPr>
          <w:rFonts w:ascii="Arial" w:eastAsia="Calibri" w:hAnsi="Arial" w:cs="Arial"/>
          <w:szCs w:val="20"/>
          <w:lang w:eastAsia="de-DE"/>
        </w:rPr>
        <w:t xml:space="preserve">zu </w:t>
      </w:r>
      <w:r w:rsidRPr="0023586E">
        <w:rPr>
          <w:rFonts w:ascii="Arial" w:eastAsia="Calibri" w:hAnsi="Arial" w:cs="Arial"/>
          <w:szCs w:val="20"/>
          <w:lang w:eastAsia="de-DE"/>
        </w:rPr>
        <w:t xml:space="preserve">begegnen, um die positiven Vibes des Moments </w:t>
      </w:r>
      <w:r w:rsidR="005F45CE">
        <w:rPr>
          <w:rFonts w:ascii="Arial" w:eastAsia="Calibri" w:hAnsi="Arial" w:cs="Arial"/>
          <w:szCs w:val="20"/>
          <w:lang w:eastAsia="de-DE"/>
        </w:rPr>
        <w:t xml:space="preserve">zu </w:t>
      </w:r>
      <w:r w:rsidRPr="0023586E">
        <w:rPr>
          <w:rFonts w:ascii="Arial" w:eastAsia="Calibri" w:hAnsi="Arial" w:cs="Arial"/>
          <w:szCs w:val="20"/>
          <w:lang w:eastAsia="de-DE"/>
        </w:rPr>
        <w:t>speicher</w:t>
      </w:r>
      <w:r w:rsidR="005F45CE">
        <w:rPr>
          <w:rFonts w:ascii="Arial" w:eastAsia="Calibri" w:hAnsi="Arial" w:cs="Arial"/>
          <w:szCs w:val="20"/>
          <w:lang w:eastAsia="de-DE"/>
        </w:rPr>
        <w:t xml:space="preserve">n. </w:t>
      </w:r>
    </w:p>
    <w:p w14:paraId="4E1462E4" w14:textId="77777777" w:rsidR="005F45CE" w:rsidRPr="0023586E" w:rsidRDefault="005F45CE" w:rsidP="00C40F69">
      <w:pPr>
        <w:tabs>
          <w:tab w:val="left" w:pos="8505"/>
        </w:tabs>
        <w:spacing w:line="276" w:lineRule="auto"/>
        <w:ind w:right="-58"/>
        <w:jc w:val="both"/>
        <w:rPr>
          <w:rFonts w:ascii="Arial" w:eastAsia="Calibri" w:hAnsi="Arial" w:cs="Arial"/>
          <w:szCs w:val="20"/>
          <w:lang w:eastAsia="de-DE"/>
        </w:rPr>
      </w:pPr>
    </w:p>
    <w:p w14:paraId="63395F14" w14:textId="77777777" w:rsidR="0023586E" w:rsidRPr="0023586E" w:rsidRDefault="0023586E" w:rsidP="00C40F69">
      <w:pPr>
        <w:tabs>
          <w:tab w:val="left" w:pos="8505"/>
        </w:tabs>
        <w:spacing w:line="276" w:lineRule="auto"/>
        <w:ind w:right="-58"/>
        <w:jc w:val="both"/>
        <w:rPr>
          <w:rFonts w:ascii="Arial" w:eastAsia="Calibri" w:hAnsi="Arial" w:cs="Arial"/>
          <w:b/>
          <w:bCs/>
          <w:szCs w:val="20"/>
          <w:lang w:eastAsia="de-DE"/>
        </w:rPr>
      </w:pPr>
      <w:r w:rsidRPr="0023586E">
        <w:rPr>
          <w:rFonts w:ascii="Arial" w:eastAsia="Calibri" w:hAnsi="Arial" w:cs="Arial"/>
          <w:b/>
          <w:bCs/>
          <w:szCs w:val="20"/>
          <w:lang w:eastAsia="de-DE"/>
        </w:rPr>
        <w:t>Ernährung spielt ebenso eine wichtige Rolle</w:t>
      </w:r>
    </w:p>
    <w:p w14:paraId="4D35F0E2" w14:textId="092D8A12" w:rsidR="00E64941" w:rsidRDefault="0023586E" w:rsidP="00C40F69">
      <w:pPr>
        <w:spacing w:line="276" w:lineRule="auto"/>
        <w:jc w:val="both"/>
        <w:rPr>
          <w:rFonts w:ascii="Arial" w:eastAsia="Calibri" w:hAnsi="Arial" w:cs="Arial"/>
          <w:szCs w:val="20"/>
          <w:lang w:eastAsia="de-DE"/>
        </w:rPr>
      </w:pPr>
      <w:r w:rsidRPr="0023586E">
        <w:rPr>
          <w:rFonts w:ascii="Arial" w:eastAsia="Calibri" w:hAnsi="Arial" w:cs="Arial"/>
          <w:szCs w:val="20"/>
          <w:lang w:eastAsia="de-DE"/>
        </w:rPr>
        <w:t>Optimistische Gedanken sind also gut für das Immunsystem. Doch auch ein gesunder Lebensstil – sprich gesund essen, ausreichend schlafen, regelmäßig bewegen – sind wichtig, um die Immunabwehr zu unterstützen.</w:t>
      </w:r>
      <w:r w:rsidR="005F45CE">
        <w:rPr>
          <w:rFonts w:ascii="Arial" w:eastAsia="Calibri" w:hAnsi="Arial" w:cs="Arial"/>
          <w:szCs w:val="20"/>
          <w:lang w:eastAsia="de-DE"/>
        </w:rPr>
        <w:t xml:space="preserve"> </w:t>
      </w:r>
      <w:r w:rsidR="001D6327" w:rsidRPr="001D6327">
        <w:rPr>
          <w:rFonts w:ascii="Arial" w:eastAsia="Times New Roman" w:hAnsi="Arial" w:cs="Arial"/>
          <w:color w:val="000000"/>
          <w:szCs w:val="20"/>
          <w:lang w:eastAsia="de-DE"/>
        </w:rPr>
        <w:t>Damit das Immunsystem einwandfrei funktionieren kann, ist es auf eine ausreichende Versorgung mit Mikronährstoffen, z.B. über eine ausgewogene Ernährung, angewiesen.</w:t>
      </w:r>
      <w:r w:rsidR="00E64941">
        <w:rPr>
          <w:rFonts w:ascii="Arial" w:eastAsia="Times New Roman" w:hAnsi="Arial" w:cs="Arial"/>
          <w:color w:val="000000"/>
          <w:szCs w:val="20"/>
          <w:lang w:eastAsia="de-DE"/>
        </w:rPr>
        <w:t xml:space="preserve"> </w:t>
      </w:r>
      <w:r w:rsidRPr="0023586E">
        <w:rPr>
          <w:rFonts w:ascii="Arial" w:eastAsia="Calibri" w:hAnsi="Arial" w:cs="Arial"/>
          <w:szCs w:val="20"/>
          <w:lang w:eastAsia="de-DE"/>
        </w:rPr>
        <w:t>Eine möglichst saisonale und ‚bunte‘ Ernährung mit Vitaminen und Mineralstoffen trägt daher wesentlich zu einem funktionierenden Immunsystem bei.</w:t>
      </w:r>
      <w:r w:rsidR="00E64941" w:rsidRPr="00E64941">
        <w:rPr>
          <w:rFonts w:ascii="Arial" w:eastAsia="Calibri" w:hAnsi="Arial" w:cs="Arial"/>
          <w:szCs w:val="20"/>
          <w:lang w:eastAsia="de-DE"/>
        </w:rPr>
        <w:t xml:space="preserve"> </w:t>
      </w:r>
    </w:p>
    <w:p w14:paraId="2C17F217" w14:textId="6E9DA2EE" w:rsidR="00E64941" w:rsidRDefault="00E64941" w:rsidP="00C40F69">
      <w:pPr>
        <w:spacing w:line="276" w:lineRule="auto"/>
        <w:jc w:val="both"/>
        <w:rPr>
          <w:rFonts w:ascii="Arial" w:eastAsia="Times New Roman" w:hAnsi="Arial" w:cs="Arial"/>
          <w:color w:val="000000"/>
          <w:szCs w:val="20"/>
          <w:lang w:eastAsia="de-DE"/>
        </w:rPr>
      </w:pPr>
    </w:p>
    <w:p w14:paraId="16A7AB4B" w14:textId="77777777" w:rsidR="00E64941" w:rsidRDefault="00E64941" w:rsidP="00C40F69">
      <w:pPr>
        <w:spacing w:line="276" w:lineRule="auto"/>
        <w:ind w:right="84"/>
        <w:jc w:val="both"/>
        <w:rPr>
          <w:rFonts w:ascii="Arial" w:hAnsi="Arial" w:cs="Arial"/>
          <w:b/>
          <w:noProof/>
          <w:lang w:eastAsia="de-DE"/>
        </w:rPr>
      </w:pPr>
      <w:r>
        <w:rPr>
          <w:rFonts w:ascii="Arial" w:hAnsi="Arial" w:cs="Arial"/>
          <w:b/>
          <w:noProof/>
          <w:lang w:eastAsia="de-DE"/>
        </w:rPr>
        <w:t>Bewusst und ausgewogen unterstützen – mit zusätzlichen Mikronährstoffen</w:t>
      </w:r>
    </w:p>
    <w:p w14:paraId="396324C7" w14:textId="77777777" w:rsidR="00E64941" w:rsidRDefault="00E64941" w:rsidP="00C40F69">
      <w:pPr>
        <w:spacing w:line="276" w:lineRule="auto"/>
        <w:ind w:right="84"/>
        <w:jc w:val="both"/>
        <w:rPr>
          <w:rFonts w:ascii="Arial" w:hAnsi="Arial" w:cs="Arial"/>
          <w:b/>
          <w:noProof/>
          <w:lang w:eastAsia="de-DE"/>
        </w:rPr>
      </w:pPr>
    </w:p>
    <w:p w14:paraId="1608D913" w14:textId="5B48C405" w:rsidR="005F45CE" w:rsidRDefault="00E64941" w:rsidP="00C40F69">
      <w:pPr>
        <w:spacing w:line="276" w:lineRule="auto"/>
        <w:ind w:right="85"/>
        <w:jc w:val="both"/>
        <w:rPr>
          <w:rFonts w:ascii="Arial" w:hAnsi="Arial" w:cs="Arial"/>
          <w:noProof/>
        </w:rPr>
      </w:pPr>
      <w:r w:rsidRPr="00FD4931">
        <w:rPr>
          <w:rFonts w:ascii="Arial" w:hAnsi="Arial" w:cs="Arial"/>
          <w:noProof/>
        </w:rPr>
        <w:t xml:space="preserve">Wenn das Immunsystem </w:t>
      </w:r>
      <w:r w:rsidR="005F45CE">
        <w:rPr>
          <w:rFonts w:ascii="Arial" w:hAnsi="Arial" w:cs="Arial"/>
          <w:noProof/>
        </w:rPr>
        <w:t xml:space="preserve">in der Erkältungszeit </w:t>
      </w:r>
      <w:r>
        <w:rPr>
          <w:rFonts w:ascii="Arial" w:hAnsi="Arial" w:cs="Arial"/>
          <w:noProof/>
        </w:rPr>
        <w:t xml:space="preserve">besonders </w:t>
      </w:r>
      <w:r w:rsidRPr="00FD4931">
        <w:rPr>
          <w:rFonts w:ascii="Arial" w:hAnsi="Arial" w:cs="Arial"/>
          <w:noProof/>
        </w:rPr>
        <w:t xml:space="preserve">gefordert wird, kann eine Mikronährstoff-Kombination mit Vitaminen, Mineralstoffen und Spurenelementen – z.B. Orthomol Immun aus der Apotheke – </w:t>
      </w:r>
      <w:r w:rsidR="00C40F69">
        <w:rPr>
          <w:rFonts w:ascii="Arial" w:hAnsi="Arial" w:cs="Arial"/>
          <w:noProof/>
        </w:rPr>
        <w:t>ein gesundes Immunsystem zus</w:t>
      </w:r>
      <w:r w:rsidRPr="00FD4931">
        <w:rPr>
          <w:rFonts w:ascii="Arial" w:hAnsi="Arial" w:cs="Arial"/>
          <w:noProof/>
        </w:rPr>
        <w:t>ätzlich unterstützen</w:t>
      </w:r>
      <w:r w:rsidR="00D91F76">
        <w:rPr>
          <w:rFonts w:ascii="Arial" w:hAnsi="Arial" w:cs="Arial"/>
          <w:noProof/>
        </w:rPr>
        <w:t>.</w:t>
      </w:r>
    </w:p>
    <w:p w14:paraId="1194EA22" w14:textId="77777777" w:rsidR="004E6026" w:rsidRDefault="004E6026" w:rsidP="00C40F69">
      <w:pPr>
        <w:spacing w:line="276" w:lineRule="auto"/>
        <w:ind w:right="85"/>
        <w:jc w:val="both"/>
        <w:rPr>
          <w:noProof/>
        </w:rPr>
      </w:pPr>
    </w:p>
    <w:p w14:paraId="4C7CB957" w14:textId="77777777" w:rsidR="00D91F76" w:rsidRDefault="00D91F76" w:rsidP="00C40F69">
      <w:pPr>
        <w:pStyle w:val="paragraph"/>
        <w:spacing w:before="0" w:beforeAutospacing="0" w:after="0" w:afterAutospacing="0" w:line="276" w:lineRule="auto"/>
        <w:ind w:right="84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</w:p>
    <w:p w14:paraId="19A41B32" w14:textId="58EE63EF" w:rsidR="00E64941" w:rsidRDefault="00E64941" w:rsidP="00C40F69">
      <w:pPr>
        <w:pStyle w:val="paragraph"/>
        <w:spacing w:before="0" w:beforeAutospacing="0" w:after="0" w:afterAutospacing="0" w:line="276" w:lineRule="auto"/>
        <w:ind w:right="84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  <w:r>
        <w:rPr>
          <w:rFonts w:ascii="Arial" w:eastAsia="Cambria" w:hAnsi="Arial" w:cs="Arial"/>
          <w:b/>
          <w:bCs/>
          <w:noProof/>
          <w:sz w:val="20"/>
          <w:szCs w:val="22"/>
        </w:rPr>
        <w:lastRenderedPageBreak/>
        <w:t>Orthomol Immun</w:t>
      </w:r>
    </w:p>
    <w:p w14:paraId="35CBD027" w14:textId="3C6A80F2" w:rsidR="001D6327" w:rsidRPr="00E64941" w:rsidRDefault="00262AA5" w:rsidP="00C40F69">
      <w:pPr>
        <w:tabs>
          <w:tab w:val="left" w:pos="8505"/>
        </w:tabs>
        <w:spacing w:line="276" w:lineRule="auto"/>
        <w:ind w:right="-58"/>
        <w:jc w:val="both"/>
        <w:rPr>
          <w:rFonts w:ascii="Arial" w:eastAsia="Calibri" w:hAnsi="Arial" w:cs="Arial"/>
          <w:szCs w:val="20"/>
          <w:lang w:eastAsia="de-DE"/>
        </w:rPr>
      </w:pPr>
      <w:r w:rsidRPr="00262AA5">
        <w:rPr>
          <w:rFonts w:ascii="Arial" w:eastAsia="Times New Roman" w:hAnsi="Arial" w:cs="Arial"/>
          <w:color w:val="000000"/>
          <w:szCs w:val="20"/>
          <w:lang w:eastAsia="de-DE"/>
        </w:rPr>
        <w:t>Orthomol Immun ist ein Nahrungsergänzungsmittel. Mit Vitamin C, Vitamin D und Zink als Beitrag zu einer normalen Funktion des Immunsystems.</w:t>
      </w:r>
      <w:r w:rsidR="00E64941" w:rsidRPr="00E64941">
        <w:rPr>
          <w:rFonts w:ascii="Arial" w:eastAsia="Calibri" w:hAnsi="Arial" w:cs="Arial"/>
          <w:szCs w:val="20"/>
          <w:lang w:eastAsia="de-DE"/>
        </w:rPr>
        <w:t xml:space="preserve"> </w:t>
      </w:r>
      <w:r w:rsidR="001D6327" w:rsidRPr="001D6327">
        <w:rPr>
          <w:rFonts w:ascii="Arial" w:eastAsia="Times New Roman" w:hAnsi="Arial" w:cs="Arial"/>
          <w:color w:val="000000"/>
          <w:szCs w:val="20"/>
          <w:lang w:eastAsia="de-DE"/>
        </w:rPr>
        <w:t>Orthomol Immun enthält 25 wichtige Mikronährstoffe in einer Kombination aus Vitaminen, sekundären Pflanzenstoffen und Mineralstoffen.</w:t>
      </w:r>
      <w:r w:rsidR="001D6327" w:rsidRPr="00E64941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="001D6327" w:rsidRPr="00E64941">
        <w:rPr>
          <w:rFonts w:ascii="Arial" w:eastAsia="Times New Roman" w:hAnsi="Arial" w:cs="Arial"/>
          <w:color w:val="000000"/>
          <w:szCs w:val="20"/>
          <w:lang w:eastAsia="de-DE"/>
        </w:rPr>
        <w:t>Orthommol</w:t>
      </w:r>
      <w:proofErr w:type="spellEnd"/>
      <w:r w:rsidR="001D6327" w:rsidRPr="00E64941">
        <w:rPr>
          <w:rFonts w:ascii="Arial" w:eastAsia="Times New Roman" w:hAnsi="Arial" w:cs="Arial"/>
          <w:color w:val="000000"/>
          <w:szCs w:val="20"/>
          <w:lang w:eastAsia="de-DE"/>
        </w:rPr>
        <w:t xml:space="preserve"> Immun liefert alle wichtigen Mikronährstoffe, die das Immunsystem bei besonderen Belastungen benötigt.</w:t>
      </w:r>
    </w:p>
    <w:p w14:paraId="41836F0E" w14:textId="217FDBA6" w:rsidR="001D6327" w:rsidRPr="00E64941" w:rsidRDefault="001D6327" w:rsidP="00C40F69">
      <w:pPr>
        <w:spacing w:line="276" w:lineRule="auto"/>
        <w:jc w:val="both"/>
        <w:rPr>
          <w:rFonts w:ascii="Arial" w:eastAsia="Times New Roman" w:hAnsi="Arial" w:cs="Arial"/>
          <w:color w:val="000000"/>
          <w:szCs w:val="20"/>
          <w:lang w:eastAsia="de-DE"/>
        </w:rPr>
      </w:pPr>
    </w:p>
    <w:p w14:paraId="0A523066" w14:textId="77777777" w:rsidR="005F45CE" w:rsidRPr="00EC3063" w:rsidRDefault="005F45CE" w:rsidP="00C40F69">
      <w:pPr>
        <w:pStyle w:val="paragraph"/>
        <w:spacing w:before="0" w:beforeAutospacing="0" w:after="0" w:afterAutospacing="0" w:line="276" w:lineRule="auto"/>
        <w:ind w:right="84"/>
        <w:jc w:val="both"/>
        <w:textAlignment w:val="baseline"/>
        <w:rPr>
          <w:rFonts w:ascii="Arial" w:eastAsia="Cambria" w:hAnsi="Arial" w:cs="Arial"/>
          <w:noProof/>
          <w:sz w:val="20"/>
          <w:szCs w:val="22"/>
        </w:rPr>
      </w:pPr>
      <w:r w:rsidRPr="00EC3063">
        <w:rPr>
          <w:rFonts w:ascii="Arial" w:eastAsia="Cambria" w:hAnsi="Arial" w:cs="Arial"/>
          <w:noProof/>
          <w:sz w:val="20"/>
          <w:szCs w:val="22"/>
        </w:rPr>
        <w:t>Erhältlich in Apotheken in 4 Darreichungsformen: Trinkfläschchen + Tabletten, Granulat, Tabletten + Kapseln, Direktgranulat Menthol-Himbeere und Direktgranulat Orange.</w:t>
      </w:r>
    </w:p>
    <w:p w14:paraId="5CCF4DDC" w14:textId="7912C057" w:rsidR="00792267" w:rsidRDefault="00792267" w:rsidP="00C40F6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</w:p>
    <w:p w14:paraId="2E50FFCF" w14:textId="2194CD15" w:rsidR="003747E4" w:rsidRPr="00995982" w:rsidRDefault="003747E4" w:rsidP="00C40F6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  <w:r w:rsidRPr="00995982">
        <w:rPr>
          <w:rFonts w:ascii="Arial" w:eastAsia="Cambria" w:hAnsi="Arial" w:cs="Arial"/>
          <w:b/>
          <w:bCs/>
          <w:noProof/>
          <w:sz w:val="20"/>
          <w:szCs w:val="22"/>
        </w:rPr>
        <w:t>Orthomol. Bereit. Fürs Leben. </w:t>
      </w:r>
    </w:p>
    <w:p w14:paraId="747265F1" w14:textId="2014285F" w:rsidR="003747E4" w:rsidRPr="00995982" w:rsidRDefault="003747E4" w:rsidP="00C40F6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eastAsia="Cambria" w:hAnsi="Arial" w:cs="Arial"/>
          <w:noProof/>
          <w:sz w:val="20"/>
          <w:szCs w:val="22"/>
        </w:rPr>
      </w:pPr>
      <w:r w:rsidRPr="00995982">
        <w:rPr>
          <w:rFonts w:ascii="Arial" w:eastAsia="Cambria" w:hAnsi="Arial" w:cs="Arial"/>
          <w:noProof/>
          <w:sz w:val="20"/>
          <w:szCs w:val="22"/>
        </w:rPr>
        <w:t>Die Firma Orthomol in Langenfeld ist der Wegbereiter der orthomolekularen Ernährungsmedizin in Deutschland. Das Unternehmen entwickelt und vertreibt seit 30 Jahren ausgewogen dosierte und für verschiedene Anwendungsgebiete zusammengesetzte Mikronährstoff-Kombinationen. Orthomol-Produkte sind für das Diätmanagement bei unterschiedlichen Erkrankungen und zur Nahrungsergänzung in verschiedenen Lebenssituationen vorgesehen und in Apotheken erhältlich. Ihre Entwicklung und Herstellung erfolgt nach dem internationalen Qualitätsstandard  </w:t>
      </w:r>
      <w:r w:rsidRPr="00995982">
        <w:rPr>
          <w:rFonts w:ascii="Arial" w:eastAsia="Cambria" w:hAnsi="Arial" w:cs="Arial"/>
          <w:noProof/>
          <w:sz w:val="20"/>
          <w:szCs w:val="22"/>
        </w:rPr>
        <w:br/>
        <w:t>ISO 22.000. </w:t>
      </w:r>
    </w:p>
    <w:p w14:paraId="63BDB2CE" w14:textId="40C8FBE4" w:rsidR="003747E4" w:rsidRPr="00995982" w:rsidRDefault="003747E4" w:rsidP="00C40F6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eastAsia="Cambria" w:hAnsi="Arial" w:cs="Arial"/>
          <w:noProof/>
          <w:sz w:val="20"/>
          <w:szCs w:val="20"/>
        </w:rPr>
      </w:pPr>
      <w:r w:rsidRPr="00995982">
        <w:rPr>
          <w:rFonts w:ascii="Arial" w:eastAsia="Cambria" w:hAnsi="Arial" w:cs="Arial"/>
          <w:noProof/>
          <w:sz w:val="20"/>
          <w:szCs w:val="20"/>
        </w:rPr>
        <w:t> </w:t>
      </w:r>
    </w:p>
    <w:p w14:paraId="7F81642C" w14:textId="0D95A827" w:rsidR="003747E4" w:rsidRPr="00995982" w:rsidRDefault="003747E4" w:rsidP="00C40F6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eastAsia="Cambria" w:hAnsi="Arial" w:cs="Arial"/>
          <w:noProof/>
          <w:sz w:val="20"/>
          <w:szCs w:val="20"/>
        </w:rPr>
      </w:pPr>
      <w:r w:rsidRPr="00995982">
        <w:rPr>
          <w:rFonts w:ascii="Arial" w:eastAsia="Cambria" w:hAnsi="Arial" w:cs="Arial"/>
          <w:noProof/>
          <w:sz w:val="20"/>
          <w:szCs w:val="20"/>
        </w:rPr>
        <w:t>Mehr Informationen zu Orthomol und unseren Produkten gibt</w:t>
      </w:r>
      <w:r w:rsidR="001A780C" w:rsidRPr="00995982">
        <w:rPr>
          <w:rFonts w:ascii="Arial" w:eastAsia="Cambria" w:hAnsi="Arial" w:cs="Arial"/>
          <w:noProof/>
          <w:sz w:val="20"/>
          <w:szCs w:val="20"/>
        </w:rPr>
        <w:t xml:space="preserve"> </w:t>
      </w:r>
      <w:r w:rsidRPr="00995982">
        <w:rPr>
          <w:rFonts w:ascii="Arial" w:eastAsia="Cambria" w:hAnsi="Arial" w:cs="Arial"/>
          <w:noProof/>
          <w:sz w:val="20"/>
          <w:szCs w:val="20"/>
        </w:rPr>
        <w:t>es auf unseren  </w:t>
      </w:r>
      <w:r w:rsidRPr="00995982">
        <w:rPr>
          <w:rFonts w:ascii="Arial" w:eastAsia="Cambria" w:hAnsi="Arial" w:cs="Arial"/>
          <w:noProof/>
          <w:sz w:val="20"/>
          <w:szCs w:val="20"/>
        </w:rPr>
        <w:br/>
        <w:t>Social-Media-Kanälen: </w:t>
      </w:r>
    </w:p>
    <w:p w14:paraId="21ECD5EF" w14:textId="3AA24A33" w:rsidR="003747E4" w:rsidRPr="00995982" w:rsidRDefault="003747E4" w:rsidP="00C40F6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9598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836A139" wp14:editId="0D8819BA">
            <wp:simplePos x="0" y="0"/>
            <wp:positionH relativeFrom="column">
              <wp:posOffset>35560</wp:posOffset>
            </wp:positionH>
            <wp:positionV relativeFrom="paragraph">
              <wp:posOffset>165735</wp:posOffset>
            </wp:positionV>
            <wp:extent cx="135890" cy="135890"/>
            <wp:effectExtent l="0" t="0" r="0" b="0"/>
            <wp:wrapTight wrapText="bothSides">
              <wp:wrapPolygon edited="0">
                <wp:start x="0" y="0"/>
                <wp:lineTo x="0" y="18168"/>
                <wp:lineTo x="18168" y="18168"/>
                <wp:lineTo x="18168" y="0"/>
                <wp:lineTo x="0" y="0"/>
              </wp:wrapPolygon>
            </wp:wrapTight>
            <wp:docPr id="4" name="Grafik 4" descr="Bildergebnis für logo 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logo fb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5982">
        <w:rPr>
          <w:rFonts w:ascii="Arial" w:hAnsi="Arial" w:cs="Arial"/>
          <w:sz w:val="20"/>
          <w:szCs w:val="20"/>
        </w:rPr>
        <w:fldChar w:fldCharType="begin"/>
      </w:r>
      <w:r w:rsidRPr="00995982">
        <w:rPr>
          <w:rFonts w:ascii="Arial" w:hAnsi="Arial" w:cs="Arial"/>
          <w:sz w:val="20"/>
          <w:szCs w:val="20"/>
        </w:rPr>
        <w:instrText xml:space="preserve"> INCLUDEPICTURE "https://orthomolde.sharepoint.com/var/folders/cn/0djkj2z96n73xtfyqdcmtjhw0000gn/T/com.microsoft.Word/WebArchiveCopyPasteTempFiles/sNHSGtBKuitib7iyNFm1W54ZUNyhJ4tyOMM6eMM6eMM6eMM6eMM6eMM6XPYDT3vP8PC6Zwm5iGoAAAAAElFTkSuQmCC" \* MERGEFORMAT </w:instrText>
      </w:r>
      <w:r w:rsidRPr="00995982">
        <w:rPr>
          <w:rFonts w:ascii="Arial" w:hAnsi="Arial" w:cs="Arial"/>
          <w:sz w:val="20"/>
          <w:szCs w:val="20"/>
        </w:rPr>
        <w:fldChar w:fldCharType="end"/>
      </w:r>
      <w:r w:rsidRPr="00995982">
        <w:rPr>
          <w:rStyle w:val="eop"/>
          <w:rFonts w:ascii="Arial" w:hAnsi="Arial" w:cs="Arial"/>
          <w:sz w:val="20"/>
          <w:szCs w:val="20"/>
        </w:rPr>
        <w:t> </w:t>
      </w:r>
    </w:p>
    <w:p w14:paraId="15D805AC" w14:textId="61F9ADE2" w:rsidR="003747E4" w:rsidRPr="00995982" w:rsidRDefault="003747E4" w:rsidP="00C40F69">
      <w:pPr>
        <w:pStyle w:val="paragraph"/>
        <w:spacing w:before="0" w:beforeAutospacing="0" w:after="0" w:afterAutospacing="0" w:line="276" w:lineRule="auto"/>
        <w:ind w:left="42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995982">
        <w:rPr>
          <w:rFonts w:ascii="Arial" w:hAnsi="Arial" w:cs="Arial"/>
          <w:sz w:val="20"/>
          <w:szCs w:val="20"/>
        </w:rPr>
        <w:fldChar w:fldCharType="begin"/>
      </w:r>
      <w:r w:rsidRPr="006F338C">
        <w:rPr>
          <w:rFonts w:ascii="Arial" w:hAnsi="Arial" w:cs="Arial"/>
          <w:sz w:val="20"/>
          <w:szCs w:val="20"/>
          <w:lang w:val="en-US"/>
        </w:rPr>
        <w:instrText xml:space="preserve"> INCLUDEPICTURE "https://orthomolde.sharepoint.com/var/folders/cn/0djkj2z96n73xtfyqdcmtjhw0000gn/T/com.microsoft.Word/WebArchiveCopyPasteTempFiles/QANXQRVm3l8gsor8J73YbAAAAABJRU5ErkJggg==" \* MERGEFORMAT </w:instrText>
      </w:r>
      <w:r w:rsidRPr="00995982">
        <w:rPr>
          <w:rFonts w:ascii="Arial" w:hAnsi="Arial" w:cs="Arial"/>
          <w:sz w:val="20"/>
          <w:szCs w:val="20"/>
        </w:rPr>
        <w:fldChar w:fldCharType="end"/>
      </w:r>
      <w:r w:rsidRPr="00995982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US"/>
        </w:rPr>
        <w:t>facebook.com/</w:t>
      </w:r>
      <w:proofErr w:type="spellStart"/>
      <w:r w:rsidRPr="00995982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US"/>
        </w:rPr>
        <w:t>orthomol</w:t>
      </w:r>
      <w:proofErr w:type="spellEnd"/>
      <w:r w:rsidRPr="00995982">
        <w:rPr>
          <w:rStyle w:val="eop"/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1B5E54C7" w14:textId="4290A89E" w:rsidR="003747E4" w:rsidRPr="00995982" w:rsidRDefault="005B5705" w:rsidP="00C40F69">
      <w:pPr>
        <w:pStyle w:val="paragraph"/>
        <w:spacing w:before="0" w:beforeAutospacing="0" w:after="0" w:afterAutospacing="0" w:line="276" w:lineRule="auto"/>
        <w:ind w:left="42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99598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2FDEF7D2" wp14:editId="6162AF99">
            <wp:simplePos x="0" y="0"/>
            <wp:positionH relativeFrom="leftMargin">
              <wp:posOffset>974090</wp:posOffset>
            </wp:positionH>
            <wp:positionV relativeFrom="page">
              <wp:posOffset>6211570</wp:posOffset>
            </wp:positionV>
            <wp:extent cx="114300" cy="118745"/>
            <wp:effectExtent l="0" t="0" r="0" b="0"/>
            <wp:wrapTight wrapText="bothSides">
              <wp:wrapPolygon edited="0">
                <wp:start x="0" y="0"/>
                <wp:lineTo x="0" y="17326"/>
                <wp:lineTo x="18000" y="17326"/>
                <wp:lineTo x="18000" y="0"/>
                <wp:lineTo x="0" y="0"/>
              </wp:wrapPolygon>
            </wp:wrapTight>
            <wp:docPr id="5" name="Grafik 5" descr="Bildergebnis für logo fb 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logo fb schwarz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7E4" w:rsidRPr="00995982">
        <w:rPr>
          <w:rFonts w:ascii="Arial" w:hAnsi="Arial" w:cs="Arial"/>
          <w:sz w:val="20"/>
          <w:szCs w:val="20"/>
        </w:rPr>
        <w:fldChar w:fldCharType="begin"/>
      </w:r>
      <w:r w:rsidR="003747E4" w:rsidRPr="006F338C">
        <w:rPr>
          <w:rFonts w:ascii="Arial" w:hAnsi="Arial" w:cs="Arial"/>
          <w:sz w:val="20"/>
          <w:szCs w:val="20"/>
          <w:lang w:val="en-US"/>
        </w:rPr>
        <w:instrText xml:space="preserve"> INCLUDEPICTURE "https://orthomolde.sharepoint.com/var/folders/cn/0djkj2z96n73xtfyqdcmtjhw0000gn/T/com.microsoft.Word/WebArchiveCopyPasteTempFiles/L3RdM+AH8hhQuRRhhGAAAAAElFTkSuQmCC" \* MERGEFORMAT </w:instrText>
      </w:r>
      <w:r w:rsidR="003747E4" w:rsidRPr="00995982">
        <w:rPr>
          <w:rFonts w:ascii="Arial" w:hAnsi="Arial" w:cs="Arial"/>
          <w:sz w:val="20"/>
          <w:szCs w:val="20"/>
        </w:rPr>
        <w:fldChar w:fldCharType="end"/>
      </w:r>
      <w:r w:rsidR="003747E4" w:rsidRPr="00995982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US"/>
        </w:rPr>
        <w:t>instagram.com/</w:t>
      </w:r>
      <w:proofErr w:type="spellStart"/>
      <w:r w:rsidR="003747E4" w:rsidRPr="00995982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US"/>
        </w:rPr>
        <w:t>orthomol</w:t>
      </w:r>
      <w:proofErr w:type="spellEnd"/>
      <w:r w:rsidR="003747E4" w:rsidRPr="00995982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3747E4" w:rsidRPr="00995982">
        <w:rPr>
          <w:rStyle w:val="normaltextrun"/>
          <w:rFonts w:ascii="Arial" w:hAnsi="Arial" w:cs="Arial"/>
          <w:color w:val="000000"/>
          <w:sz w:val="20"/>
          <w:szCs w:val="20"/>
          <w:lang w:val="en-US"/>
        </w:rPr>
        <w:t>oder</w:t>
      </w:r>
      <w:proofErr w:type="spellEnd"/>
      <w:r w:rsidR="003747E4" w:rsidRPr="00995982">
        <w:rPr>
          <w:rStyle w:val="normaltextrun"/>
          <w:rFonts w:ascii="Arial" w:hAnsi="Arial" w:cs="Arial"/>
          <w:color w:val="000000"/>
          <w:sz w:val="20"/>
          <w:szCs w:val="20"/>
          <w:lang w:val="en-US"/>
        </w:rPr>
        <w:t> </w:t>
      </w:r>
      <w:r w:rsidR="003747E4" w:rsidRPr="00995982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US"/>
        </w:rPr>
        <w:t>@orthomol</w:t>
      </w:r>
      <w:r w:rsidR="003747E4" w:rsidRPr="00995982">
        <w:rPr>
          <w:rStyle w:val="eop"/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0CE7201A" w14:textId="42D5556D" w:rsidR="003747E4" w:rsidRPr="005B5705" w:rsidRDefault="005125A4" w:rsidP="00C40F69">
      <w:pPr>
        <w:pStyle w:val="paragraph"/>
        <w:spacing w:before="0" w:beforeAutospacing="0" w:after="0" w:afterAutospacing="0" w:line="276" w:lineRule="auto"/>
        <w:ind w:left="420"/>
        <w:jc w:val="both"/>
        <w:textAlignment w:val="baseline"/>
        <w:rPr>
          <w:rFonts w:ascii="Arial" w:hAnsi="Arial" w:cs="Arial"/>
          <w:sz w:val="20"/>
          <w:szCs w:val="20"/>
        </w:rPr>
      </w:pPr>
      <w:r w:rsidRPr="0099598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F132E90" wp14:editId="6E5F9146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71450" cy="152400"/>
            <wp:effectExtent l="0" t="0" r="0" b="0"/>
            <wp:wrapTight wrapText="bothSides">
              <wp:wrapPolygon edited="0">
                <wp:start x="0" y="0"/>
                <wp:lineTo x="0" y="18900"/>
                <wp:lineTo x="19200" y="18900"/>
                <wp:lineTo x="19200" y="0"/>
                <wp:lineTo x="0" y="0"/>
              </wp:wrapPolygon>
            </wp:wrapTight>
            <wp:docPr id="6" name="Grafik 6" descr="Bildergebnis für logo youtube 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logo youtube schwarz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7E4" w:rsidRPr="005B5705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youtube.com/</w:t>
      </w:r>
      <w:proofErr w:type="spellStart"/>
      <w:r w:rsidR="003747E4" w:rsidRPr="005B5705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orthomol</w:t>
      </w:r>
      <w:proofErr w:type="spellEnd"/>
      <w:r w:rsidR="003747E4" w:rsidRPr="005B5705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A63ECF9" w14:textId="09205AB6" w:rsidR="003747E4" w:rsidRPr="005B5705" w:rsidRDefault="003747E4" w:rsidP="00C40F69">
      <w:pPr>
        <w:spacing w:line="276" w:lineRule="auto"/>
        <w:ind w:right="226"/>
        <w:jc w:val="both"/>
        <w:rPr>
          <w:rFonts w:ascii="Arial" w:hAnsi="Arial" w:cs="Arial"/>
          <w:noProof/>
        </w:rPr>
      </w:pPr>
    </w:p>
    <w:p w14:paraId="3686B0E0" w14:textId="64CA6753" w:rsidR="003747E4" w:rsidRPr="00995982" w:rsidRDefault="003747E4" w:rsidP="00C40F69">
      <w:pPr>
        <w:tabs>
          <w:tab w:val="left" w:pos="7513"/>
        </w:tabs>
        <w:spacing w:line="276" w:lineRule="auto"/>
        <w:ind w:right="226"/>
        <w:jc w:val="both"/>
        <w:rPr>
          <w:rFonts w:ascii="Arial" w:eastAsia="Times New Roman" w:hAnsi="Arial" w:cs="Arial"/>
        </w:rPr>
      </w:pPr>
      <w:r w:rsidRPr="00995982">
        <w:rPr>
          <w:rFonts w:ascii="Arial" w:eastAsia="Times New Roman" w:hAnsi="Arial" w:cs="Arial"/>
        </w:rPr>
        <w:t xml:space="preserve">Weitere Informationen: www.orthomol.de </w:t>
      </w:r>
    </w:p>
    <w:p w14:paraId="0DF03B60" w14:textId="77777777" w:rsidR="003747E4" w:rsidRPr="00995982" w:rsidRDefault="003747E4" w:rsidP="00995982">
      <w:pPr>
        <w:pStyle w:val="Fuzeile"/>
        <w:spacing w:line="290" w:lineRule="atLeast"/>
        <w:jc w:val="both"/>
        <w:rPr>
          <w:rFonts w:ascii="Arial" w:hAnsi="Arial" w:cs="Arial"/>
          <w:b/>
          <w:sz w:val="20"/>
          <w:szCs w:val="20"/>
        </w:rPr>
      </w:pPr>
    </w:p>
    <w:p w14:paraId="5422929D" w14:textId="36419636" w:rsidR="003747E4" w:rsidRPr="00995982" w:rsidRDefault="003747E4" w:rsidP="00995982">
      <w:pPr>
        <w:pStyle w:val="Fuzeile"/>
        <w:spacing w:line="290" w:lineRule="atLeast"/>
        <w:jc w:val="both"/>
        <w:rPr>
          <w:rFonts w:ascii="Arial" w:hAnsi="Arial" w:cs="Arial"/>
          <w:b/>
          <w:sz w:val="20"/>
          <w:szCs w:val="20"/>
        </w:rPr>
      </w:pPr>
      <w:r w:rsidRPr="00995982">
        <w:rPr>
          <w:rFonts w:ascii="Arial" w:hAnsi="Arial" w:cs="Arial"/>
          <w:b/>
          <w:sz w:val="20"/>
          <w:szCs w:val="20"/>
        </w:rPr>
        <w:t xml:space="preserve">Pressekontakt PR-Agentur: </w:t>
      </w:r>
    </w:p>
    <w:p w14:paraId="4D5F687A" w14:textId="5EA8B19B" w:rsidR="003747E4" w:rsidRPr="00995982" w:rsidRDefault="003747E4" w:rsidP="00995982">
      <w:pPr>
        <w:pStyle w:val="Fuzeile"/>
        <w:spacing w:line="290" w:lineRule="atLeast"/>
        <w:jc w:val="both"/>
        <w:rPr>
          <w:rFonts w:ascii="Arial" w:hAnsi="Arial" w:cs="Arial"/>
          <w:sz w:val="20"/>
          <w:szCs w:val="20"/>
        </w:rPr>
      </w:pPr>
      <w:r w:rsidRPr="00995982">
        <w:rPr>
          <w:rFonts w:ascii="Arial" w:hAnsi="Arial" w:cs="Arial"/>
          <w:sz w:val="20"/>
          <w:szCs w:val="20"/>
        </w:rPr>
        <w:t>Yupik PR GmbH</w:t>
      </w:r>
    </w:p>
    <w:p w14:paraId="6037E92F" w14:textId="3CA53E87" w:rsidR="003747E4" w:rsidRPr="00995982" w:rsidRDefault="003747E4" w:rsidP="00995982">
      <w:pPr>
        <w:pStyle w:val="Fuzeile"/>
        <w:spacing w:line="290" w:lineRule="atLeast"/>
        <w:jc w:val="both"/>
        <w:rPr>
          <w:rFonts w:ascii="Arial" w:hAnsi="Arial" w:cs="Arial"/>
          <w:sz w:val="20"/>
          <w:szCs w:val="20"/>
        </w:rPr>
      </w:pPr>
      <w:r w:rsidRPr="00995982">
        <w:rPr>
          <w:rFonts w:ascii="Arial" w:hAnsi="Arial" w:cs="Arial"/>
          <w:sz w:val="20"/>
          <w:szCs w:val="20"/>
        </w:rPr>
        <w:t xml:space="preserve">Ansprechpartnerin: </w:t>
      </w:r>
      <w:r w:rsidR="00AC3D71" w:rsidRPr="00995982">
        <w:rPr>
          <w:rFonts w:ascii="Arial" w:hAnsi="Arial" w:cs="Arial"/>
          <w:sz w:val="20"/>
          <w:szCs w:val="20"/>
        </w:rPr>
        <w:t>Natascha Kontelis</w:t>
      </w:r>
    </w:p>
    <w:p w14:paraId="5BF99A3F" w14:textId="1AB0D6AD" w:rsidR="003747E4" w:rsidRPr="00995982" w:rsidRDefault="003747E4" w:rsidP="00995982">
      <w:pPr>
        <w:pStyle w:val="Fuzeile"/>
        <w:spacing w:line="290" w:lineRule="atLeast"/>
        <w:jc w:val="both"/>
        <w:rPr>
          <w:rFonts w:ascii="Arial" w:hAnsi="Arial" w:cs="Arial"/>
          <w:sz w:val="20"/>
          <w:szCs w:val="20"/>
        </w:rPr>
      </w:pPr>
      <w:r w:rsidRPr="00995982">
        <w:rPr>
          <w:rFonts w:ascii="Arial" w:hAnsi="Arial" w:cs="Arial"/>
          <w:sz w:val="20"/>
          <w:szCs w:val="20"/>
        </w:rPr>
        <w:t>Telefon: 0221 – 130 560 60</w:t>
      </w:r>
    </w:p>
    <w:p w14:paraId="420BEBEE" w14:textId="45847CE6" w:rsidR="00A4543D" w:rsidRPr="008C6773" w:rsidRDefault="003747E4" w:rsidP="00995982">
      <w:pPr>
        <w:pStyle w:val="Fuzeile"/>
        <w:spacing w:line="290" w:lineRule="atLeast"/>
        <w:rPr>
          <w:rFonts w:ascii="Arial" w:hAnsi="Arial" w:cs="Arial"/>
          <w:sz w:val="20"/>
          <w:szCs w:val="20"/>
        </w:rPr>
      </w:pPr>
      <w:r w:rsidRPr="00995982">
        <w:rPr>
          <w:rFonts w:ascii="Arial" w:hAnsi="Arial" w:cs="Arial"/>
          <w:sz w:val="20"/>
          <w:szCs w:val="20"/>
        </w:rPr>
        <w:t xml:space="preserve">E-Mail: </w:t>
      </w:r>
      <w:r w:rsidR="00AC3D71" w:rsidRPr="00995982">
        <w:rPr>
          <w:rFonts w:ascii="Arial" w:hAnsi="Arial" w:cs="Arial"/>
          <w:sz w:val="20"/>
          <w:szCs w:val="20"/>
        </w:rPr>
        <w:t>n.kontelis</w:t>
      </w:r>
      <w:r w:rsidRPr="00995982">
        <w:rPr>
          <w:rFonts w:ascii="Arial" w:hAnsi="Arial" w:cs="Arial"/>
          <w:sz w:val="20"/>
          <w:szCs w:val="20"/>
        </w:rPr>
        <w:t>@yupik.de</w:t>
      </w:r>
      <w:sdt>
        <w:sdtPr>
          <w:rPr>
            <w:rFonts w:ascii="Arial" w:hAnsi="Arial" w:cs="Arial"/>
            <w:sz w:val="20"/>
            <w:szCs w:val="20"/>
          </w:rPr>
          <w:id w:val="-558862483"/>
          <w:docPartObj>
            <w:docPartGallery w:val="Page Numbers (Bottom of Page)"/>
            <w:docPartUnique/>
          </w:docPartObj>
        </w:sdtPr>
        <w:sdtContent>
          <w:r w:rsidRPr="00995982">
            <w:rPr>
              <w:rFonts w:ascii="Arial" w:hAnsi="Arial" w:cs="Arial"/>
              <w:sz w:val="20"/>
              <w:szCs w:val="20"/>
            </w:rPr>
            <w:br/>
            <w:t>www.yupik.d</w:t>
          </w:r>
          <w:r w:rsidR="00FE7B02" w:rsidRPr="00995982">
            <w:rPr>
              <w:rFonts w:ascii="Arial" w:hAnsi="Arial" w:cs="Arial"/>
              <w:sz w:val="20"/>
              <w:szCs w:val="20"/>
            </w:rPr>
            <w:t>e</w:t>
          </w:r>
          <w:r w:rsidRPr="00995982">
            <w:rPr>
              <w:rFonts w:ascii="Arial" w:hAnsi="Arial" w:cs="Arial"/>
              <w:sz w:val="20"/>
              <w:szCs w:val="20"/>
            </w:rPr>
            <w:tab/>
          </w:r>
        </w:sdtContent>
      </w:sdt>
    </w:p>
    <w:sectPr w:rsidR="00A4543D" w:rsidRPr="008C6773" w:rsidSect="0049610C">
      <w:headerReference w:type="default" r:id="rId14"/>
      <w:footerReference w:type="default" r:id="rId15"/>
      <w:pgSz w:w="11906" w:h="16838"/>
      <w:pgMar w:top="3159" w:right="2835" w:bottom="1702" w:left="1474" w:header="709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F3C80" w14:textId="77777777" w:rsidR="00ED09BB" w:rsidRDefault="00ED09BB" w:rsidP="003747E4">
      <w:pPr>
        <w:spacing w:line="240" w:lineRule="auto"/>
      </w:pPr>
      <w:r>
        <w:separator/>
      </w:r>
    </w:p>
  </w:endnote>
  <w:endnote w:type="continuationSeparator" w:id="0">
    <w:p w14:paraId="483C1A5D" w14:textId="77777777" w:rsidR="00ED09BB" w:rsidRDefault="00ED09BB" w:rsidP="003747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8298C" w14:textId="77777777" w:rsidR="00AD260A" w:rsidRDefault="00450970">
    <w:pPr>
      <w:pStyle w:val="Fuzeile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024E68">
      <w:rPr>
        <w:noProof/>
      </w:rPr>
      <w:t>2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024E68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5E3C5" w14:textId="77777777" w:rsidR="00ED09BB" w:rsidRDefault="00ED09BB" w:rsidP="003747E4">
      <w:pPr>
        <w:spacing w:line="240" w:lineRule="auto"/>
      </w:pPr>
      <w:r>
        <w:separator/>
      </w:r>
    </w:p>
  </w:footnote>
  <w:footnote w:type="continuationSeparator" w:id="0">
    <w:p w14:paraId="189228C4" w14:textId="77777777" w:rsidR="00ED09BB" w:rsidRDefault="00ED09BB" w:rsidP="003747E4">
      <w:pPr>
        <w:spacing w:line="240" w:lineRule="auto"/>
      </w:pPr>
      <w:r>
        <w:continuationSeparator/>
      </w:r>
    </w:p>
  </w:footnote>
  <w:footnote w:id="1">
    <w:p w14:paraId="6A60532F" w14:textId="66BB56F2" w:rsidR="00895FE3" w:rsidRPr="005E590F" w:rsidRDefault="00895FE3" w:rsidP="00895FE3">
      <w:pPr>
        <w:pStyle w:val="Funotentext"/>
        <w:rPr>
          <w:sz w:val="16"/>
          <w:szCs w:val="16"/>
        </w:rPr>
      </w:pPr>
      <w:r w:rsidRPr="005E590F">
        <w:rPr>
          <w:rStyle w:val="Funotenzeichen"/>
          <w:sz w:val="16"/>
          <w:szCs w:val="16"/>
        </w:rPr>
        <w:footnoteRef/>
      </w:r>
      <w:r w:rsidRPr="005E590F">
        <w:rPr>
          <w:sz w:val="16"/>
          <w:szCs w:val="16"/>
        </w:rPr>
        <w:t xml:space="preserve"> Handelskrankenkasse, abgerufen am 20.07.2022 von https://www.hkk.de/themen/vorbeugen/positives-denken-staerkt-immunabwehr</w:t>
      </w:r>
    </w:p>
  </w:footnote>
  <w:footnote w:id="2">
    <w:p w14:paraId="16080388" w14:textId="223A031D" w:rsidR="00895FE3" w:rsidRPr="005E590F" w:rsidRDefault="00895FE3" w:rsidP="00895FE3">
      <w:pPr>
        <w:pStyle w:val="Funotentext"/>
        <w:rPr>
          <w:sz w:val="16"/>
          <w:szCs w:val="16"/>
        </w:rPr>
      </w:pPr>
      <w:r w:rsidRPr="005E590F">
        <w:rPr>
          <w:rStyle w:val="Funotenzeichen"/>
          <w:sz w:val="16"/>
          <w:szCs w:val="16"/>
        </w:rPr>
        <w:footnoteRef/>
      </w:r>
      <w:r w:rsidRPr="005E590F">
        <w:rPr>
          <w:sz w:val="16"/>
          <w:szCs w:val="16"/>
        </w:rPr>
        <w:t xml:space="preserve"> </w:t>
      </w:r>
      <w:proofErr w:type="spellStart"/>
      <w:r w:rsidRPr="005E590F">
        <w:rPr>
          <w:sz w:val="16"/>
          <w:szCs w:val="16"/>
        </w:rPr>
        <w:t>Kalokerinos</w:t>
      </w:r>
      <w:proofErr w:type="spellEnd"/>
      <w:r w:rsidRPr="005E590F">
        <w:rPr>
          <w:sz w:val="16"/>
          <w:szCs w:val="16"/>
        </w:rPr>
        <w:t xml:space="preserve">, E. K., et al. </w:t>
      </w:r>
      <w:r w:rsidRPr="005E590F">
        <w:rPr>
          <w:sz w:val="16"/>
          <w:szCs w:val="16"/>
          <w:lang w:val="en-US"/>
        </w:rPr>
        <w:t xml:space="preserve">(2014). The aging positivity effect and immune function: Positivity in recall predicts higher CD4 counts and lower CD4 activation. </w:t>
      </w:r>
      <w:proofErr w:type="spellStart"/>
      <w:r w:rsidRPr="005E590F">
        <w:rPr>
          <w:sz w:val="16"/>
          <w:szCs w:val="16"/>
        </w:rPr>
        <w:t>Psychology</w:t>
      </w:r>
      <w:proofErr w:type="spellEnd"/>
      <w:r w:rsidRPr="005E590F">
        <w:rPr>
          <w:sz w:val="16"/>
          <w:szCs w:val="16"/>
        </w:rPr>
        <w:t xml:space="preserve"> and </w:t>
      </w:r>
      <w:proofErr w:type="spellStart"/>
      <w:r w:rsidRPr="005E590F">
        <w:rPr>
          <w:sz w:val="16"/>
          <w:szCs w:val="16"/>
        </w:rPr>
        <w:t>Aging</w:t>
      </w:r>
      <w:proofErr w:type="spellEnd"/>
      <w:r w:rsidRPr="005E590F">
        <w:rPr>
          <w:sz w:val="16"/>
          <w:szCs w:val="16"/>
        </w:rPr>
        <w:t>, 29 (3), 636–641. Abgerufen am 20.07.2022 von doi.org/10.1037/a0037452</w:t>
      </w:r>
    </w:p>
  </w:footnote>
  <w:footnote w:id="3">
    <w:p w14:paraId="2B76D2E9" w14:textId="08D0A6D6" w:rsidR="00895FE3" w:rsidRDefault="00895FE3">
      <w:pPr>
        <w:pStyle w:val="Funotentext"/>
      </w:pPr>
      <w:r w:rsidRPr="005E590F">
        <w:rPr>
          <w:rStyle w:val="Funotenzeichen"/>
          <w:sz w:val="16"/>
          <w:szCs w:val="16"/>
        </w:rPr>
        <w:footnoteRef/>
      </w:r>
      <w:r w:rsidRPr="005E590F">
        <w:rPr>
          <w:sz w:val="16"/>
          <w:szCs w:val="16"/>
          <w:lang w:val="en-US"/>
        </w:rPr>
        <w:t xml:space="preserve"> Barak, Yoram (2006). The immune system and happiness. Autoimmunity Reviews, Volume 5, Issue 8, October 2006, Pages 523-527. </w:t>
      </w:r>
      <w:r w:rsidRPr="005E590F">
        <w:rPr>
          <w:sz w:val="16"/>
          <w:szCs w:val="16"/>
        </w:rPr>
        <w:t>Abgerufen am 20.07.2022 von doi.org/10.1016/j.autrev.2006.02.010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FAA3" w14:textId="77777777" w:rsidR="00AD260A" w:rsidRDefault="00000000">
    <w:pPr>
      <w:pStyle w:val="Kopfzeile"/>
    </w:pPr>
  </w:p>
  <w:p w14:paraId="695F3141" w14:textId="77777777" w:rsidR="00AD260A" w:rsidRDefault="00450970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BC2150" wp14:editId="2F56D9BF">
              <wp:simplePos x="0" y="0"/>
              <wp:positionH relativeFrom="column">
                <wp:posOffset>5056505</wp:posOffset>
              </wp:positionH>
              <wp:positionV relativeFrom="paragraph">
                <wp:posOffset>4843780</wp:posOffset>
              </wp:positionV>
              <wp:extent cx="1555750" cy="5227092"/>
              <wp:effectExtent l="0" t="0" r="635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52270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C2732D" w14:textId="77777777" w:rsidR="00FD753B" w:rsidRP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Pressekontakt</w:t>
                          </w:r>
                        </w:p>
                        <w:p w14:paraId="12C9743F" w14:textId="77777777" w:rsidR="00FD753B" w:rsidRPr="00FD753B" w:rsidRDefault="0000000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557D41C5" w14:textId="77777777" w:rsidR="00FD753B" w:rsidRP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Orthomol</w:t>
                          </w:r>
                        </w:p>
                        <w:p w14:paraId="4150F4D7" w14:textId="77777777" w:rsidR="00FD753B" w:rsidRP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pharmazeutische</w:t>
                          </w:r>
                        </w:p>
                        <w:p w14:paraId="59CDA084" w14:textId="77777777" w:rsidR="00FD753B" w:rsidRP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Vertriebs GmbH</w:t>
                          </w:r>
                        </w:p>
                        <w:p w14:paraId="4093BB93" w14:textId="77777777" w:rsidR="00FD753B" w:rsidRPr="00FD753B" w:rsidRDefault="0000000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7E8FC526" w14:textId="77777777" w:rsidR="00FD753B" w:rsidRP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Herzogstraße 30</w:t>
                          </w:r>
                        </w:p>
                        <w:p w14:paraId="6C8B3F55" w14:textId="77777777" w:rsidR="00FD753B" w:rsidRP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40764 Langenfeld</w:t>
                          </w:r>
                        </w:p>
                        <w:p w14:paraId="35099BE3" w14:textId="77777777" w:rsidR="00FD753B" w:rsidRP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Telefon</w:t>
                          </w: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ab/>
                            <w:t>02173 9059-2</w:t>
                          </w:r>
                          <w:r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60</w:t>
                          </w:r>
                        </w:p>
                        <w:p w14:paraId="4CAE1E9E" w14:textId="77777777" w:rsidR="00FD753B" w:rsidRPr="00FD753B" w:rsidRDefault="0000000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4ED9745B" w14:textId="77777777" w:rsidR="00FD753B" w:rsidRP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presse@orthomol.de</w:t>
                          </w:r>
                        </w:p>
                        <w:p w14:paraId="0751A28D" w14:textId="77777777" w:rsid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www.orthomol.de</w:t>
                          </w:r>
                        </w:p>
                        <w:p w14:paraId="61D5A661" w14:textId="77777777" w:rsidR="00FD753B" w:rsidRPr="00FD753B" w:rsidRDefault="0000000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5C5CC90E" w14:textId="77777777" w:rsidR="00FD753B" w:rsidRPr="00FD753B" w:rsidRDefault="0000000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6E99F48D" w14:textId="77777777" w:rsidR="00FD753B" w:rsidRPr="00BE7E19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Geschäftsführer</w:t>
                          </w:r>
                        </w:p>
                        <w:p w14:paraId="2347B697" w14:textId="77777777" w:rsidR="00FD753B" w:rsidRPr="00BE7E19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 xml:space="preserve">Nils </w:t>
                          </w:r>
                          <w:proofErr w:type="spellStart"/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Glagau</w:t>
                          </w:r>
                          <w:proofErr w:type="spellEnd"/>
                        </w:p>
                        <w:p w14:paraId="113491F4" w14:textId="77777777" w:rsidR="00FD753B" w:rsidRPr="00BE7E19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Dr. Michael Schmidt</w:t>
                          </w:r>
                        </w:p>
                        <w:p w14:paraId="28D001FA" w14:textId="77777777" w:rsidR="00FD753B" w:rsidRPr="00BE7E19" w:rsidRDefault="0000000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4EE8A079" w14:textId="77777777" w:rsidR="00FD753B" w:rsidRPr="00BE7E19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Sitz: Langenfeld</w:t>
                          </w:r>
                        </w:p>
                        <w:p w14:paraId="4D6114D4" w14:textId="77777777" w:rsidR="00FD753B" w:rsidRPr="00BE7E19" w:rsidRDefault="0000000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2068DED0" w14:textId="77777777" w:rsidR="00FD753B" w:rsidRPr="00BE7E19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Amtsgericht Düsseldorf</w:t>
                          </w:r>
                        </w:p>
                        <w:p w14:paraId="72388436" w14:textId="77777777" w:rsidR="00FD753B" w:rsidRPr="00BE7E19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HRB 46030</w:t>
                          </w:r>
                        </w:p>
                        <w:p w14:paraId="7D3503B9" w14:textId="77777777" w:rsidR="00FD753B" w:rsidRPr="00BE7E19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UST-Ident-Nr. DE 153599481</w:t>
                          </w:r>
                        </w:p>
                        <w:p w14:paraId="75DCD700" w14:textId="77777777" w:rsidR="00FD753B" w:rsidRPr="00BE7E19" w:rsidRDefault="0000000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C215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8.15pt;margin-top:381.4pt;width:122.5pt;height:4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BRDAIAAPcDAAAOAAAAZHJzL2Uyb0RvYy54bWysU8GO0zAQvSPxD5bvNGnU0G3UdLV0KUJa&#10;FqSFD3AcJ7FwPMZ2m5SvZ+xkuwVuiBysmcz4zcyb5+3t2CtyEtZJ0CVdLlJKhOZQS92W9NvXw5sb&#10;SpxnumYKtCjpWTh6u3v9ajuYQmTQgaqFJQiiXTGYknbemyJJHO9Ez9wCjNAYbMD2zKNr26S2bED0&#10;XiVZmr5NBrC1scCFc/j3fgrSXcRvGsH956ZxwhNVUuzNx9PGswpnstuyorXMdJLPbbB/6KJnUmPR&#10;C9Q984wcrfwLqpfcgoPGLzj0CTSN5CLOgNMs0z+meeqYEXEWJMeZC03u/8Hyx9OT+WKJH9/BiAuM&#10;QzjzAPy7Ixr2HdOtuLMWhk6wGgsvA2XJYFwxXw1Uu8IFkGr4BDUumR09RKCxsX1gBeckiI4LOF9I&#10;F6MnPJTM83ydY4hjLM+ydbrJYg1WPF831vkPAnoSjJJa3GqEZ6cH50M7rHhOCdUcKFkfpFLRsW21&#10;V5acGCrgEL8Z/bc0pclQ0k2e5RFZQ7gfxdFLjwpVsi/pTRq+STOBjve6jimeSTXZ2InSMz+Bkokc&#10;P1YjJgaeKqjPyJSFSYn4ctDowP6kZEAVltT9ODIrKFEfNbK9Wa5WQbbRWeXrDB17HamuI0xzhCqp&#10;p2Qy9z5KPfCg4Q630sjI10snc6+orkjj/BKCfK/9mPXyXne/AAAA//8DAFBLAwQUAAYACAAAACEA&#10;CCgZlOAAAAANAQAADwAAAGRycy9kb3ducmV2LnhtbEyPwU7DMBBE70j8g7VIXBB1WlqnDXEqQAJx&#10;bekHbOJtEhHbUew26d+zPdHb7O5o9k2+nWwnzjSE1jsN81kCglzlTetqDYefz+c1iBDRGey8Iw0X&#10;CrAt7u9yzIwf3Y7O+1gLDnEhQw1NjH0mZagashhmvifHt6MfLEYeh1qaAUcOt51cJImSFlvHHxrs&#10;6aOh6nd/shqO3+PTajOWX/GQ7pbqHdu09BetHx+mt1cQkab4b4YrPqNDwUylPzkTRKch3agXtrJQ&#10;C+5wdSTLOa9KVqu1SkAWubxtUfwBAAD//wMAUEsBAi0AFAAGAAgAAAAhALaDOJL+AAAA4QEAABMA&#10;AAAAAAAAAAAAAAAAAAAAAFtDb250ZW50X1R5cGVzXS54bWxQSwECLQAUAAYACAAAACEAOP0h/9YA&#10;AACUAQAACwAAAAAAAAAAAAAAAAAvAQAAX3JlbHMvLnJlbHNQSwECLQAUAAYACAAAACEAbHEQUQwC&#10;AAD3AwAADgAAAAAAAAAAAAAAAAAuAgAAZHJzL2Uyb0RvYy54bWxQSwECLQAUAAYACAAAACEACCgZ&#10;lOAAAAANAQAADwAAAAAAAAAAAAAAAABmBAAAZHJzL2Rvd25yZXYueG1sUEsFBgAAAAAEAAQA8wAA&#10;AHMFAAAAAA==&#10;" stroked="f">
              <v:textbox>
                <w:txbxContent>
                  <w:p w14:paraId="64C2732D" w14:textId="77777777" w:rsidR="00FD753B" w:rsidRP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Pressekontakt</w:t>
                    </w:r>
                  </w:p>
                  <w:p w14:paraId="12C9743F" w14:textId="77777777" w:rsidR="00FD753B" w:rsidRPr="00FD753B" w:rsidRDefault="0000000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557D41C5" w14:textId="77777777" w:rsidR="00FD753B" w:rsidRP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Orthomol</w:t>
                    </w:r>
                  </w:p>
                  <w:p w14:paraId="4150F4D7" w14:textId="77777777" w:rsidR="00FD753B" w:rsidRP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pharmazeutische</w:t>
                    </w:r>
                  </w:p>
                  <w:p w14:paraId="59CDA084" w14:textId="77777777" w:rsidR="00FD753B" w:rsidRP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Vertriebs GmbH</w:t>
                    </w:r>
                  </w:p>
                  <w:p w14:paraId="4093BB93" w14:textId="77777777" w:rsidR="00FD753B" w:rsidRPr="00FD753B" w:rsidRDefault="0000000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7E8FC526" w14:textId="77777777" w:rsidR="00FD753B" w:rsidRP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Herzogstraße 30</w:t>
                    </w:r>
                  </w:p>
                  <w:p w14:paraId="6C8B3F55" w14:textId="77777777" w:rsidR="00FD753B" w:rsidRP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40764 Langenfeld</w:t>
                    </w:r>
                  </w:p>
                  <w:p w14:paraId="35099BE3" w14:textId="77777777" w:rsidR="00FD753B" w:rsidRP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Telefon</w:t>
                    </w: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ab/>
                      <w:t>02173 9059-2</w:t>
                    </w:r>
                    <w:r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60</w:t>
                    </w:r>
                  </w:p>
                  <w:p w14:paraId="4CAE1E9E" w14:textId="77777777" w:rsidR="00FD753B" w:rsidRPr="00FD753B" w:rsidRDefault="0000000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4ED9745B" w14:textId="77777777" w:rsidR="00FD753B" w:rsidRP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presse@orthomol.de</w:t>
                    </w:r>
                  </w:p>
                  <w:p w14:paraId="0751A28D" w14:textId="77777777" w:rsid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www.orthomol.de</w:t>
                    </w:r>
                  </w:p>
                  <w:p w14:paraId="61D5A661" w14:textId="77777777" w:rsidR="00FD753B" w:rsidRPr="00FD753B" w:rsidRDefault="0000000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5C5CC90E" w14:textId="77777777" w:rsidR="00FD753B" w:rsidRPr="00FD753B" w:rsidRDefault="0000000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6E99F48D" w14:textId="77777777" w:rsidR="00FD753B" w:rsidRPr="00BE7E19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Geschäftsführer</w:t>
                    </w:r>
                  </w:p>
                  <w:p w14:paraId="2347B697" w14:textId="77777777" w:rsidR="00FD753B" w:rsidRPr="00BE7E19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 xml:space="preserve">Nils </w:t>
                    </w:r>
                    <w:proofErr w:type="spellStart"/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Glagau</w:t>
                    </w:r>
                    <w:proofErr w:type="spellEnd"/>
                  </w:p>
                  <w:p w14:paraId="113491F4" w14:textId="77777777" w:rsidR="00FD753B" w:rsidRPr="00BE7E19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Dr. Michael Schmidt</w:t>
                    </w:r>
                  </w:p>
                  <w:p w14:paraId="28D001FA" w14:textId="77777777" w:rsidR="00FD753B" w:rsidRPr="00BE7E19" w:rsidRDefault="0000000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  <w:p w14:paraId="4EE8A079" w14:textId="77777777" w:rsidR="00FD753B" w:rsidRPr="00BE7E19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Sitz: Langenfeld</w:t>
                    </w:r>
                  </w:p>
                  <w:p w14:paraId="4D6114D4" w14:textId="77777777" w:rsidR="00FD753B" w:rsidRPr="00BE7E19" w:rsidRDefault="0000000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  <w:p w14:paraId="2068DED0" w14:textId="77777777" w:rsidR="00FD753B" w:rsidRPr="00BE7E19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Amtsgericht Düsseldorf</w:t>
                    </w:r>
                  </w:p>
                  <w:p w14:paraId="72388436" w14:textId="77777777" w:rsidR="00FD753B" w:rsidRPr="00BE7E19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HRB 46030</w:t>
                    </w:r>
                  </w:p>
                  <w:p w14:paraId="7D3503B9" w14:textId="77777777" w:rsidR="00FD753B" w:rsidRPr="00BE7E19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UST-Ident-Nr. DE 153599481</w:t>
                    </w:r>
                  </w:p>
                  <w:p w14:paraId="75DCD700" w14:textId="77777777" w:rsidR="00FD753B" w:rsidRPr="00BE7E19" w:rsidRDefault="0000000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1EC4C81" wp14:editId="513FBBB7">
          <wp:simplePos x="0" y="0"/>
          <wp:positionH relativeFrom="column">
            <wp:posOffset>0</wp:posOffset>
          </wp:positionH>
          <wp:positionV relativeFrom="paragraph">
            <wp:posOffset>98795</wp:posOffset>
          </wp:positionV>
          <wp:extent cx="2145291" cy="468000"/>
          <wp:effectExtent l="0" t="0" r="7620" b="8255"/>
          <wp:wrapNone/>
          <wp:docPr id="2" name="Bild 2" descr="C:\Users\nschmitz\AppData\Local\Microsoft\Windows\INetCache\Content.Word\ORT_Logo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schmitz\AppData\Local\Microsoft\Windows\INetCache\Content.Word\ORT_Logo_RGB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291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566B3"/>
    <w:multiLevelType w:val="hybridMultilevel"/>
    <w:tmpl w:val="147E7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531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E4"/>
    <w:rsid w:val="0000240E"/>
    <w:rsid w:val="00007D5B"/>
    <w:rsid w:val="00022CDF"/>
    <w:rsid w:val="00024E68"/>
    <w:rsid w:val="000316FE"/>
    <w:rsid w:val="00036E78"/>
    <w:rsid w:val="000453BB"/>
    <w:rsid w:val="00045C42"/>
    <w:rsid w:val="0005228F"/>
    <w:rsid w:val="000643B3"/>
    <w:rsid w:val="00071989"/>
    <w:rsid w:val="0009027C"/>
    <w:rsid w:val="000A12E0"/>
    <w:rsid w:val="000B5713"/>
    <w:rsid w:val="000C0D5E"/>
    <w:rsid w:val="000C6EEA"/>
    <w:rsid w:val="000D143E"/>
    <w:rsid w:val="000E5323"/>
    <w:rsid w:val="000F15ED"/>
    <w:rsid w:val="00122A79"/>
    <w:rsid w:val="0012635E"/>
    <w:rsid w:val="00142E3B"/>
    <w:rsid w:val="00166079"/>
    <w:rsid w:val="00183993"/>
    <w:rsid w:val="00183D17"/>
    <w:rsid w:val="001963ED"/>
    <w:rsid w:val="001A780C"/>
    <w:rsid w:val="001B5EF4"/>
    <w:rsid w:val="001C5BC8"/>
    <w:rsid w:val="001D6327"/>
    <w:rsid w:val="001E7844"/>
    <w:rsid w:val="001F2679"/>
    <w:rsid w:val="001F41E7"/>
    <w:rsid w:val="00201A6E"/>
    <w:rsid w:val="00206970"/>
    <w:rsid w:val="00206B8F"/>
    <w:rsid w:val="00226F4D"/>
    <w:rsid w:val="00234EA8"/>
    <w:rsid w:val="0023586E"/>
    <w:rsid w:val="0025285D"/>
    <w:rsid w:val="00256605"/>
    <w:rsid w:val="002620DD"/>
    <w:rsid w:val="00262AA5"/>
    <w:rsid w:val="002669FE"/>
    <w:rsid w:val="00270FF9"/>
    <w:rsid w:val="00275931"/>
    <w:rsid w:val="002A7CC6"/>
    <w:rsid w:val="002B2795"/>
    <w:rsid w:val="002B5E74"/>
    <w:rsid w:val="002C0078"/>
    <w:rsid w:val="002C3369"/>
    <w:rsid w:val="002C4123"/>
    <w:rsid w:val="002C54BC"/>
    <w:rsid w:val="002C58E0"/>
    <w:rsid w:val="002C6A93"/>
    <w:rsid w:val="002D7A1C"/>
    <w:rsid w:val="002E4018"/>
    <w:rsid w:val="002E7461"/>
    <w:rsid w:val="00305FF0"/>
    <w:rsid w:val="00315FD3"/>
    <w:rsid w:val="00326058"/>
    <w:rsid w:val="003263CD"/>
    <w:rsid w:val="00334F86"/>
    <w:rsid w:val="00351C97"/>
    <w:rsid w:val="00352F84"/>
    <w:rsid w:val="003747E4"/>
    <w:rsid w:val="003C0319"/>
    <w:rsid w:val="003D7CF5"/>
    <w:rsid w:val="003E563C"/>
    <w:rsid w:val="003F3AC9"/>
    <w:rsid w:val="003F4160"/>
    <w:rsid w:val="00411DA2"/>
    <w:rsid w:val="004138FA"/>
    <w:rsid w:val="004356DB"/>
    <w:rsid w:val="0043649A"/>
    <w:rsid w:val="00450970"/>
    <w:rsid w:val="004577C3"/>
    <w:rsid w:val="00457CFD"/>
    <w:rsid w:val="00464164"/>
    <w:rsid w:val="00464988"/>
    <w:rsid w:val="00471F1D"/>
    <w:rsid w:val="00472833"/>
    <w:rsid w:val="00480A1F"/>
    <w:rsid w:val="004964FB"/>
    <w:rsid w:val="004B7A55"/>
    <w:rsid w:val="004C1A17"/>
    <w:rsid w:val="004D657C"/>
    <w:rsid w:val="004E6026"/>
    <w:rsid w:val="004F33B7"/>
    <w:rsid w:val="004F52B9"/>
    <w:rsid w:val="005110CA"/>
    <w:rsid w:val="005125A4"/>
    <w:rsid w:val="005371FC"/>
    <w:rsid w:val="00543F0F"/>
    <w:rsid w:val="005502B7"/>
    <w:rsid w:val="00552FE9"/>
    <w:rsid w:val="00555171"/>
    <w:rsid w:val="00557FAD"/>
    <w:rsid w:val="00566B2F"/>
    <w:rsid w:val="00577111"/>
    <w:rsid w:val="00582D4F"/>
    <w:rsid w:val="00584FF5"/>
    <w:rsid w:val="0058643E"/>
    <w:rsid w:val="00595CA7"/>
    <w:rsid w:val="005A051A"/>
    <w:rsid w:val="005B5705"/>
    <w:rsid w:val="005C437B"/>
    <w:rsid w:val="005D27EA"/>
    <w:rsid w:val="005E4EDC"/>
    <w:rsid w:val="005E590F"/>
    <w:rsid w:val="005F1E4A"/>
    <w:rsid w:val="005F41A9"/>
    <w:rsid w:val="005F45CE"/>
    <w:rsid w:val="00602E34"/>
    <w:rsid w:val="006108E9"/>
    <w:rsid w:val="006348E9"/>
    <w:rsid w:val="006535CD"/>
    <w:rsid w:val="006776A9"/>
    <w:rsid w:val="00687388"/>
    <w:rsid w:val="006A318A"/>
    <w:rsid w:val="006A3E83"/>
    <w:rsid w:val="006B47C5"/>
    <w:rsid w:val="006B76A2"/>
    <w:rsid w:val="006B790E"/>
    <w:rsid w:val="006C6E68"/>
    <w:rsid w:val="006F2C1B"/>
    <w:rsid w:val="006F314B"/>
    <w:rsid w:val="006F338C"/>
    <w:rsid w:val="006F41B0"/>
    <w:rsid w:val="006F7030"/>
    <w:rsid w:val="007033A3"/>
    <w:rsid w:val="0070416D"/>
    <w:rsid w:val="0071163F"/>
    <w:rsid w:val="00744786"/>
    <w:rsid w:val="00745E27"/>
    <w:rsid w:val="007563A3"/>
    <w:rsid w:val="00766D1B"/>
    <w:rsid w:val="00792267"/>
    <w:rsid w:val="00792BD1"/>
    <w:rsid w:val="00793F69"/>
    <w:rsid w:val="007A2E31"/>
    <w:rsid w:val="007A55FB"/>
    <w:rsid w:val="007B4F3B"/>
    <w:rsid w:val="007C2D8F"/>
    <w:rsid w:val="00806D01"/>
    <w:rsid w:val="00824484"/>
    <w:rsid w:val="008244A4"/>
    <w:rsid w:val="0083155D"/>
    <w:rsid w:val="008341EC"/>
    <w:rsid w:val="00842461"/>
    <w:rsid w:val="00854477"/>
    <w:rsid w:val="008600C0"/>
    <w:rsid w:val="008820A0"/>
    <w:rsid w:val="00887508"/>
    <w:rsid w:val="008906DF"/>
    <w:rsid w:val="00894BA9"/>
    <w:rsid w:val="00895FE3"/>
    <w:rsid w:val="008A0A49"/>
    <w:rsid w:val="008A1662"/>
    <w:rsid w:val="008B05AD"/>
    <w:rsid w:val="008C20EC"/>
    <w:rsid w:val="008C6773"/>
    <w:rsid w:val="008D060E"/>
    <w:rsid w:val="008D6358"/>
    <w:rsid w:val="008F430E"/>
    <w:rsid w:val="00902F4F"/>
    <w:rsid w:val="00905F92"/>
    <w:rsid w:val="009072FD"/>
    <w:rsid w:val="00922E45"/>
    <w:rsid w:val="009263C2"/>
    <w:rsid w:val="0093797D"/>
    <w:rsid w:val="00940819"/>
    <w:rsid w:val="00956835"/>
    <w:rsid w:val="00961DDC"/>
    <w:rsid w:val="0097081C"/>
    <w:rsid w:val="0097266F"/>
    <w:rsid w:val="00987FEB"/>
    <w:rsid w:val="00992F70"/>
    <w:rsid w:val="00993620"/>
    <w:rsid w:val="00995982"/>
    <w:rsid w:val="009971B9"/>
    <w:rsid w:val="009B1308"/>
    <w:rsid w:val="009B7452"/>
    <w:rsid w:val="009C15F8"/>
    <w:rsid w:val="009D44AD"/>
    <w:rsid w:val="009F1BA3"/>
    <w:rsid w:val="009F38F4"/>
    <w:rsid w:val="009F7D33"/>
    <w:rsid w:val="00A01BB5"/>
    <w:rsid w:val="00A044DE"/>
    <w:rsid w:val="00A06FD9"/>
    <w:rsid w:val="00A14B5D"/>
    <w:rsid w:val="00A24557"/>
    <w:rsid w:val="00A2686F"/>
    <w:rsid w:val="00A2774F"/>
    <w:rsid w:val="00A4543D"/>
    <w:rsid w:val="00A51DAF"/>
    <w:rsid w:val="00A51F75"/>
    <w:rsid w:val="00A52185"/>
    <w:rsid w:val="00A54E55"/>
    <w:rsid w:val="00A81818"/>
    <w:rsid w:val="00A91857"/>
    <w:rsid w:val="00A93719"/>
    <w:rsid w:val="00A96E45"/>
    <w:rsid w:val="00AA4234"/>
    <w:rsid w:val="00AA48E1"/>
    <w:rsid w:val="00AC3D71"/>
    <w:rsid w:val="00AD70F9"/>
    <w:rsid w:val="00AE28D2"/>
    <w:rsid w:val="00AE53AD"/>
    <w:rsid w:val="00B00991"/>
    <w:rsid w:val="00B05DB3"/>
    <w:rsid w:val="00B07AAE"/>
    <w:rsid w:val="00B24285"/>
    <w:rsid w:val="00B3122B"/>
    <w:rsid w:val="00B472F1"/>
    <w:rsid w:val="00B47994"/>
    <w:rsid w:val="00B50AA9"/>
    <w:rsid w:val="00B82484"/>
    <w:rsid w:val="00B8361C"/>
    <w:rsid w:val="00BC18EE"/>
    <w:rsid w:val="00BC3F23"/>
    <w:rsid w:val="00BD4269"/>
    <w:rsid w:val="00BD493C"/>
    <w:rsid w:val="00BD67C2"/>
    <w:rsid w:val="00BE0928"/>
    <w:rsid w:val="00BE2B1B"/>
    <w:rsid w:val="00BE684F"/>
    <w:rsid w:val="00C01F5B"/>
    <w:rsid w:val="00C15B97"/>
    <w:rsid w:val="00C255E7"/>
    <w:rsid w:val="00C333A0"/>
    <w:rsid w:val="00C40F69"/>
    <w:rsid w:val="00C53C1A"/>
    <w:rsid w:val="00C66844"/>
    <w:rsid w:val="00C748A0"/>
    <w:rsid w:val="00C805AE"/>
    <w:rsid w:val="00CB2DE4"/>
    <w:rsid w:val="00CC1273"/>
    <w:rsid w:val="00CC685A"/>
    <w:rsid w:val="00CF0286"/>
    <w:rsid w:val="00CF54BB"/>
    <w:rsid w:val="00D00FC6"/>
    <w:rsid w:val="00D01B3F"/>
    <w:rsid w:val="00D077BE"/>
    <w:rsid w:val="00D16875"/>
    <w:rsid w:val="00D55B34"/>
    <w:rsid w:val="00D55C73"/>
    <w:rsid w:val="00D63282"/>
    <w:rsid w:val="00D91F76"/>
    <w:rsid w:val="00DB5054"/>
    <w:rsid w:val="00DC4581"/>
    <w:rsid w:val="00DD5841"/>
    <w:rsid w:val="00DE6950"/>
    <w:rsid w:val="00DF0F2A"/>
    <w:rsid w:val="00E003AB"/>
    <w:rsid w:val="00E06F97"/>
    <w:rsid w:val="00E07C4E"/>
    <w:rsid w:val="00E111A3"/>
    <w:rsid w:val="00E2323A"/>
    <w:rsid w:val="00E30D48"/>
    <w:rsid w:val="00E567FE"/>
    <w:rsid w:val="00E62728"/>
    <w:rsid w:val="00E64941"/>
    <w:rsid w:val="00EC3063"/>
    <w:rsid w:val="00EC4B19"/>
    <w:rsid w:val="00ED09BB"/>
    <w:rsid w:val="00ED0C6F"/>
    <w:rsid w:val="00ED241C"/>
    <w:rsid w:val="00ED6C88"/>
    <w:rsid w:val="00EE1D92"/>
    <w:rsid w:val="00EE5C22"/>
    <w:rsid w:val="00F03926"/>
    <w:rsid w:val="00F04ED6"/>
    <w:rsid w:val="00F1013F"/>
    <w:rsid w:val="00F23522"/>
    <w:rsid w:val="00F2599B"/>
    <w:rsid w:val="00F45D08"/>
    <w:rsid w:val="00F5623C"/>
    <w:rsid w:val="00F65BAC"/>
    <w:rsid w:val="00F703D5"/>
    <w:rsid w:val="00F917FC"/>
    <w:rsid w:val="00F957EB"/>
    <w:rsid w:val="00FC1181"/>
    <w:rsid w:val="00FC74E3"/>
    <w:rsid w:val="00FD4931"/>
    <w:rsid w:val="00FE0440"/>
    <w:rsid w:val="00FE3694"/>
    <w:rsid w:val="00FE7B02"/>
    <w:rsid w:val="00FF15A4"/>
    <w:rsid w:val="06B64070"/>
    <w:rsid w:val="0AB79760"/>
    <w:rsid w:val="0DC58B8A"/>
    <w:rsid w:val="0EE64405"/>
    <w:rsid w:val="10B2F8FA"/>
    <w:rsid w:val="11CC0A71"/>
    <w:rsid w:val="13A7494C"/>
    <w:rsid w:val="152F469D"/>
    <w:rsid w:val="16E58782"/>
    <w:rsid w:val="1CD82AC2"/>
    <w:rsid w:val="1F384343"/>
    <w:rsid w:val="2484D661"/>
    <w:rsid w:val="278761F3"/>
    <w:rsid w:val="281A27D2"/>
    <w:rsid w:val="2BA2EE06"/>
    <w:rsid w:val="2CCFDE0C"/>
    <w:rsid w:val="2D91C98B"/>
    <w:rsid w:val="2E06073D"/>
    <w:rsid w:val="32209707"/>
    <w:rsid w:val="3512C457"/>
    <w:rsid w:val="354B50CB"/>
    <w:rsid w:val="399BF5FB"/>
    <w:rsid w:val="3B88C307"/>
    <w:rsid w:val="3ED80D43"/>
    <w:rsid w:val="41F2B002"/>
    <w:rsid w:val="42DCEBCD"/>
    <w:rsid w:val="4EC1665C"/>
    <w:rsid w:val="516D4ADD"/>
    <w:rsid w:val="5256E00F"/>
    <w:rsid w:val="52E995A2"/>
    <w:rsid w:val="5391DFC4"/>
    <w:rsid w:val="546BAA29"/>
    <w:rsid w:val="55197913"/>
    <w:rsid w:val="55AB0CCA"/>
    <w:rsid w:val="560C1D09"/>
    <w:rsid w:val="5978772F"/>
    <w:rsid w:val="5BE53170"/>
    <w:rsid w:val="5D1A18C7"/>
    <w:rsid w:val="5DAE9634"/>
    <w:rsid w:val="673F0D6F"/>
    <w:rsid w:val="6D2F66E6"/>
    <w:rsid w:val="6DAFE2D0"/>
    <w:rsid w:val="6F03FC7B"/>
    <w:rsid w:val="71508AC7"/>
    <w:rsid w:val="78E48279"/>
    <w:rsid w:val="7DEFDC98"/>
    <w:rsid w:val="7E2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AF6A"/>
  <w15:chartTrackingRefBased/>
  <w15:docId w15:val="{438DA397-51CC-44B1-956E-0E0AB5C4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47E4"/>
    <w:pPr>
      <w:spacing w:after="0" w:line="283" w:lineRule="atLeast"/>
    </w:pPr>
    <w:rPr>
      <w:sz w:val="20"/>
    </w:rPr>
  </w:style>
  <w:style w:type="paragraph" w:styleId="berschrift2">
    <w:name w:val="heading 2"/>
    <w:basedOn w:val="Standard"/>
    <w:link w:val="berschrift2Zchn"/>
    <w:uiPriority w:val="9"/>
    <w:qFormat/>
    <w:rsid w:val="00024E6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24E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47E4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47E4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3747E4"/>
    <w:pPr>
      <w:spacing w:line="17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3747E4"/>
    <w:rPr>
      <w:sz w:val="14"/>
    </w:rPr>
  </w:style>
  <w:style w:type="paragraph" w:customStyle="1" w:styleId="xmsolistparagraph">
    <w:name w:val="x_msolistparagraph"/>
    <w:basedOn w:val="Standard"/>
    <w:rsid w:val="003747E4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de-DE"/>
    </w:rPr>
  </w:style>
  <w:style w:type="character" w:styleId="Hyperlink">
    <w:name w:val="Hyperlink"/>
    <w:basedOn w:val="Absatz-Standardschriftart"/>
    <w:uiPriority w:val="99"/>
    <w:semiHidden/>
    <w:rsid w:val="003747E4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747E4"/>
    <w:pPr>
      <w:ind w:left="720"/>
      <w:contextualSpacing/>
    </w:pPr>
    <w:rPr>
      <w:rFonts w:ascii="Arial" w:eastAsia="Cambria" w:hAnsi="Arial" w:cs="Times New Roman"/>
    </w:rPr>
  </w:style>
  <w:style w:type="paragraph" w:customStyle="1" w:styleId="paragraph">
    <w:name w:val="paragraph"/>
    <w:basedOn w:val="Standard"/>
    <w:rsid w:val="0037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3747E4"/>
  </w:style>
  <w:style w:type="character" w:customStyle="1" w:styleId="eop">
    <w:name w:val="eop"/>
    <w:basedOn w:val="Absatz-Standardschriftart"/>
    <w:rsid w:val="003747E4"/>
  </w:style>
  <w:style w:type="paragraph" w:styleId="Funotentext">
    <w:name w:val="footnote text"/>
    <w:basedOn w:val="Standard"/>
    <w:link w:val="FunotentextZchn"/>
    <w:uiPriority w:val="99"/>
    <w:unhideWhenUsed/>
    <w:rsid w:val="003747E4"/>
    <w:pPr>
      <w:spacing w:line="240" w:lineRule="auto"/>
    </w:pPr>
    <w:rPr>
      <w:rFonts w:ascii="Arial" w:eastAsia="Cambria" w:hAnsi="Arial" w:cs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747E4"/>
    <w:rPr>
      <w:rFonts w:ascii="Arial" w:eastAsia="Cambria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747E4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BE2B1B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F0286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024E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024E68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24E68"/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024E68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4E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d-article-content-item">
    <w:name w:val="id-article-content-item"/>
    <w:basedOn w:val="Standard"/>
    <w:rsid w:val="00024E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id-article-content-item-headline-text">
    <w:name w:val="id-article-content-item-headline-text"/>
    <w:basedOn w:val="Absatz-Standardschriftart"/>
    <w:rsid w:val="00024E68"/>
  </w:style>
  <w:style w:type="character" w:customStyle="1" w:styleId="rsbtntext">
    <w:name w:val="rsbtn_text"/>
    <w:basedOn w:val="Absatz-Standardschriftart"/>
    <w:rsid w:val="00024E68"/>
  </w:style>
  <w:style w:type="character" w:customStyle="1" w:styleId="rsbtnbtnlabel">
    <w:name w:val="rsbtn_btnlabel"/>
    <w:basedOn w:val="Absatz-Standardschriftart"/>
    <w:rsid w:val="00024E68"/>
  </w:style>
  <w:style w:type="character" w:styleId="Kommentarzeichen">
    <w:name w:val="annotation reference"/>
    <w:basedOn w:val="Absatz-Standardschriftart"/>
    <w:uiPriority w:val="99"/>
    <w:semiHidden/>
    <w:unhideWhenUsed/>
    <w:rsid w:val="004364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3649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364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64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649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05FF0"/>
    <w:pPr>
      <w:spacing w:after="0" w:line="240" w:lineRule="auto"/>
    </w:pPr>
    <w:rPr>
      <w:sz w:val="20"/>
    </w:rPr>
  </w:style>
  <w:style w:type="character" w:styleId="NichtaufgelsteErwhnung">
    <w:name w:val="Unresolved Mention"/>
    <w:basedOn w:val="Absatz-Standardschriftart"/>
    <w:uiPriority w:val="99"/>
    <w:rsid w:val="00F03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940B244AE12640A2B4FD5795F0E45B" ma:contentTypeVersion="13" ma:contentTypeDescription="Ein neues Dokument erstellen." ma:contentTypeScope="" ma:versionID="c17bc8fc141ae4d20fc0fc532b9956fc">
  <xsd:schema xmlns:xsd="http://www.w3.org/2001/XMLSchema" xmlns:xs="http://www.w3.org/2001/XMLSchema" xmlns:p="http://schemas.microsoft.com/office/2006/metadata/properties" xmlns:ns2="3ab93830-24d4-4c05-88e1-e0e886cdaecf" xmlns:ns3="b182f440-877e-4737-b63f-0c19e9b93e38" targetNamespace="http://schemas.microsoft.com/office/2006/metadata/properties" ma:root="true" ma:fieldsID="264013e8bea851292169911b1ce43b1d" ns2:_="" ns3:_="">
    <xsd:import namespace="3ab93830-24d4-4c05-88e1-e0e886cdaecf"/>
    <xsd:import namespace="b182f440-877e-4737-b63f-0c19e9b93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93830-24d4-4c05-88e1-e0e886cda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2f440-877e-4737-b63f-0c19e9b93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54889A-9E4F-2C4F-A40C-3D8CB1DD3C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8F650B-4A05-49E7-81F7-591C360F8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93830-24d4-4c05-88e1-e0e886cdaecf"/>
    <ds:schemaRef ds:uri="b182f440-877e-4737-b63f-0c19e9b93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B6F2F0-4BE1-4368-9C06-68EDD118C0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4AF698-5525-4E4E-ACB0-72315E2653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Düpper</dc:creator>
  <cp:keywords/>
  <dc:description/>
  <cp:lastModifiedBy>Natascha Kontelis</cp:lastModifiedBy>
  <cp:revision>6</cp:revision>
  <cp:lastPrinted>2022-07-29T09:11:00Z</cp:lastPrinted>
  <dcterms:created xsi:type="dcterms:W3CDTF">2022-08-01T11:22:00Z</dcterms:created>
  <dcterms:modified xsi:type="dcterms:W3CDTF">2022-12-12T13:14:00Z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0x01010045940B244AE12640A2B4FD5795F0E45B</vt:lpwstr>
  </property>
</Properties>
</file>