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0283E" w14:textId="77777777" w:rsidR="00F8747D" w:rsidRPr="0057682F" w:rsidRDefault="0057682F" w:rsidP="00E80368">
      <w:pPr>
        <w:rPr>
          <w:rFonts w:cstheme="minorHAnsi"/>
        </w:rPr>
      </w:pPr>
      <w:r w:rsidRPr="0057682F">
        <w:rPr>
          <w:rFonts w:cstheme="minorHAnsi"/>
        </w:rPr>
        <w:t>PRESSEINFORMATION</w:t>
      </w:r>
      <w:r>
        <w:rPr>
          <w:rFonts w:cstheme="minorHAnsi"/>
        </w:rPr>
        <w:t xml:space="preserve">  </w:t>
      </w:r>
    </w:p>
    <w:p w14:paraId="3E44BFC5" w14:textId="77777777" w:rsidR="0057682F" w:rsidRDefault="0057682F" w:rsidP="00E80368">
      <w:pPr>
        <w:tabs>
          <w:tab w:val="left" w:pos="450"/>
        </w:tabs>
        <w:rPr>
          <w:b/>
        </w:rPr>
      </w:pPr>
    </w:p>
    <w:p w14:paraId="53D97269" w14:textId="3BB091AD" w:rsidR="00B75190" w:rsidRPr="00B75190" w:rsidRDefault="00263D0A" w:rsidP="00E80368">
      <w:pPr>
        <w:spacing w:line="290" w:lineRule="atLeast"/>
        <w:rPr>
          <w:rFonts w:eastAsia="Times New Roman"/>
          <w:b/>
          <w:sz w:val="24"/>
          <w:szCs w:val="24"/>
        </w:rPr>
      </w:pPr>
      <w:r>
        <w:rPr>
          <w:rFonts w:eastAsia="Times New Roman"/>
          <w:b/>
          <w:sz w:val="24"/>
          <w:szCs w:val="24"/>
        </w:rPr>
        <w:t>„Wir sollten öfter weinen“</w:t>
      </w:r>
    </w:p>
    <w:p w14:paraId="3E985632" w14:textId="1611D158" w:rsidR="00231B1C" w:rsidRPr="00B75190" w:rsidRDefault="00263D0A" w:rsidP="00E80368">
      <w:pPr>
        <w:spacing w:line="290" w:lineRule="atLeast"/>
        <w:rPr>
          <w:rFonts w:eastAsia="Times New Roman"/>
          <w:b/>
          <w:sz w:val="24"/>
          <w:szCs w:val="24"/>
        </w:rPr>
      </w:pPr>
      <w:r>
        <w:rPr>
          <w:rFonts w:eastAsia="Times New Roman"/>
          <w:b/>
          <w:sz w:val="24"/>
          <w:szCs w:val="24"/>
        </w:rPr>
        <w:t>Interview Dipl. Psychologin Bettina Löhr</w:t>
      </w:r>
    </w:p>
    <w:p w14:paraId="3CC54215" w14:textId="77777777" w:rsidR="00B75190" w:rsidRDefault="00B75190" w:rsidP="00E80368">
      <w:pPr>
        <w:spacing w:line="290" w:lineRule="atLeast"/>
        <w:rPr>
          <w:rFonts w:eastAsia="Times New Roman"/>
        </w:rPr>
      </w:pPr>
    </w:p>
    <w:p w14:paraId="7A434D21" w14:textId="70BE1545" w:rsidR="00B75190" w:rsidRDefault="00A07F7B" w:rsidP="00E80368">
      <w:pPr>
        <w:spacing w:line="290" w:lineRule="atLeast"/>
        <w:rPr>
          <w:rFonts w:cstheme="minorHAnsi"/>
          <w:b/>
          <w:bCs/>
          <w:color w:val="000000" w:themeColor="text1"/>
          <w:szCs w:val="20"/>
        </w:rPr>
      </w:pPr>
      <w:r w:rsidRPr="00B75190">
        <w:rPr>
          <w:rFonts w:eastAsia="Times New Roman" w:cstheme="minorHAnsi"/>
          <w:b/>
          <w:szCs w:val="20"/>
        </w:rPr>
        <w:t>Langenfeld</w:t>
      </w:r>
      <w:r w:rsidR="00FD2F00" w:rsidRPr="00B75190">
        <w:rPr>
          <w:rFonts w:eastAsia="Times New Roman" w:cstheme="minorHAnsi"/>
          <w:b/>
          <w:szCs w:val="20"/>
        </w:rPr>
        <w:t>,</w:t>
      </w:r>
      <w:r w:rsidR="00231B1C" w:rsidRPr="00B75190">
        <w:rPr>
          <w:rFonts w:eastAsia="Times New Roman" w:cstheme="minorHAnsi"/>
          <w:b/>
          <w:szCs w:val="20"/>
        </w:rPr>
        <w:t xml:space="preserve"> </w:t>
      </w:r>
      <w:r w:rsidR="00B75190" w:rsidRPr="00B75190">
        <w:rPr>
          <w:rFonts w:eastAsia="Times New Roman" w:cstheme="minorHAnsi"/>
          <w:b/>
          <w:szCs w:val="20"/>
        </w:rPr>
        <w:t xml:space="preserve">März </w:t>
      </w:r>
      <w:r w:rsidR="00842972" w:rsidRPr="00B75190">
        <w:rPr>
          <w:rFonts w:eastAsia="Times New Roman" w:cstheme="minorHAnsi"/>
          <w:b/>
          <w:szCs w:val="20"/>
        </w:rPr>
        <w:t>2020</w:t>
      </w:r>
      <w:r w:rsidRPr="00B75190">
        <w:rPr>
          <w:rFonts w:eastAsia="Times New Roman" w:cstheme="minorHAnsi"/>
          <w:b/>
          <w:szCs w:val="20"/>
        </w:rPr>
        <w:t xml:space="preserve">. </w:t>
      </w:r>
      <w:r w:rsidR="00B75190" w:rsidRPr="00B75190">
        <w:rPr>
          <w:rFonts w:eastAsia="Times New Roman" w:cstheme="minorHAnsi"/>
          <w:b/>
          <w:bCs/>
          <w:color w:val="000000" w:themeColor="text1"/>
          <w:szCs w:val="20"/>
          <w:shd w:val="clear" w:color="auto" w:fill="FFFFFF"/>
          <w:lang w:eastAsia="de-DE"/>
        </w:rPr>
        <w:t xml:space="preserve">Warum weinen wir? </w:t>
      </w:r>
      <w:r w:rsidR="008F11D4">
        <w:rPr>
          <w:rFonts w:eastAsia="Times New Roman" w:cstheme="minorHAnsi"/>
          <w:b/>
          <w:bCs/>
          <w:color w:val="000000" w:themeColor="text1"/>
          <w:szCs w:val="20"/>
          <w:shd w:val="clear" w:color="auto" w:fill="FFFFFF"/>
          <w:lang w:eastAsia="de-DE"/>
        </w:rPr>
        <w:t>D</w:t>
      </w:r>
      <w:r w:rsidR="00B75190" w:rsidRPr="00B75190">
        <w:rPr>
          <w:rFonts w:eastAsia="Times New Roman" w:cstheme="minorHAnsi"/>
          <w:b/>
          <w:bCs/>
          <w:color w:val="000000" w:themeColor="text1"/>
          <w:szCs w:val="20"/>
          <w:shd w:val="clear" w:color="auto" w:fill="FFFFFF"/>
          <w:lang w:eastAsia="de-DE"/>
        </w:rPr>
        <w:t>urch Emotionen hervorgerufene</w:t>
      </w:r>
      <w:r w:rsidR="007E195E">
        <w:rPr>
          <w:rFonts w:eastAsia="Times New Roman" w:cstheme="minorHAnsi"/>
          <w:b/>
          <w:bCs/>
          <w:color w:val="000000" w:themeColor="text1"/>
          <w:szCs w:val="20"/>
          <w:shd w:val="clear" w:color="auto" w:fill="FFFFFF"/>
          <w:lang w:eastAsia="de-DE"/>
        </w:rPr>
        <w:t xml:space="preserve"> </w:t>
      </w:r>
      <w:r w:rsidR="00B75190" w:rsidRPr="00B75190">
        <w:rPr>
          <w:rFonts w:eastAsia="Times New Roman" w:cstheme="minorHAnsi"/>
          <w:b/>
          <w:bCs/>
          <w:color w:val="000000" w:themeColor="text1"/>
          <w:szCs w:val="20"/>
          <w:shd w:val="clear" w:color="auto" w:fill="FFFFFF"/>
          <w:lang w:eastAsia="de-DE"/>
        </w:rPr>
        <w:t xml:space="preserve">Tränen </w:t>
      </w:r>
      <w:r w:rsidR="008F11D4">
        <w:rPr>
          <w:rFonts w:eastAsia="Times New Roman" w:cstheme="minorHAnsi"/>
          <w:b/>
          <w:bCs/>
          <w:color w:val="000000" w:themeColor="text1"/>
          <w:szCs w:val="20"/>
          <w:shd w:val="clear" w:color="auto" w:fill="FFFFFF"/>
          <w:lang w:eastAsia="de-DE"/>
        </w:rPr>
        <w:t xml:space="preserve">können </w:t>
      </w:r>
      <w:r w:rsidR="00B75190" w:rsidRPr="00B75190">
        <w:rPr>
          <w:rFonts w:eastAsia="Times New Roman" w:cstheme="minorHAnsi"/>
          <w:b/>
          <w:bCs/>
          <w:color w:val="000000" w:themeColor="text1"/>
          <w:szCs w:val="20"/>
          <w:shd w:val="clear" w:color="auto" w:fill="FFFFFF"/>
          <w:lang w:eastAsia="de-DE"/>
        </w:rPr>
        <w:t xml:space="preserve">eine Art </w:t>
      </w:r>
      <w:r w:rsidR="00861E2D">
        <w:rPr>
          <w:rFonts w:eastAsia="Times New Roman" w:cstheme="minorHAnsi"/>
          <w:b/>
          <w:bCs/>
          <w:color w:val="000000" w:themeColor="text1"/>
          <w:szCs w:val="20"/>
          <w:shd w:val="clear" w:color="auto" w:fill="FFFFFF"/>
          <w:lang w:eastAsia="de-DE"/>
        </w:rPr>
        <w:t>der Erleichterung</w:t>
      </w:r>
      <w:r w:rsidR="00B75190" w:rsidRPr="00B75190">
        <w:rPr>
          <w:rFonts w:eastAsia="Times New Roman" w:cstheme="minorHAnsi"/>
          <w:b/>
          <w:bCs/>
          <w:color w:val="000000" w:themeColor="text1"/>
          <w:szCs w:val="20"/>
          <w:shd w:val="clear" w:color="auto" w:fill="FFFFFF"/>
          <w:lang w:eastAsia="de-DE"/>
        </w:rPr>
        <w:t xml:space="preserve"> </w:t>
      </w:r>
      <w:r w:rsidR="008F11D4">
        <w:rPr>
          <w:rFonts w:eastAsia="Times New Roman" w:cstheme="minorHAnsi"/>
          <w:b/>
          <w:bCs/>
          <w:color w:val="000000" w:themeColor="text1"/>
          <w:szCs w:val="20"/>
          <w:shd w:val="clear" w:color="auto" w:fill="FFFFFF"/>
          <w:lang w:eastAsia="de-DE"/>
        </w:rPr>
        <w:t>sein</w:t>
      </w:r>
      <w:r w:rsidR="00B75190" w:rsidRPr="00B75190">
        <w:rPr>
          <w:rFonts w:eastAsia="Times New Roman" w:cstheme="minorHAnsi"/>
          <w:b/>
          <w:bCs/>
          <w:color w:val="000000" w:themeColor="text1"/>
          <w:szCs w:val="20"/>
          <w:shd w:val="clear" w:color="auto" w:fill="FFFFFF"/>
          <w:lang w:eastAsia="de-DE"/>
        </w:rPr>
        <w:t xml:space="preserve">, andere deuten sie als Mittel, um </w:t>
      </w:r>
      <w:r w:rsidR="007F125E">
        <w:rPr>
          <w:rFonts w:eastAsia="Times New Roman" w:cstheme="minorHAnsi"/>
          <w:b/>
          <w:bCs/>
          <w:color w:val="000000" w:themeColor="text1"/>
          <w:szCs w:val="20"/>
          <w:shd w:val="clear" w:color="auto" w:fill="FFFFFF"/>
          <w:lang w:eastAsia="de-DE"/>
        </w:rPr>
        <w:t>von</w:t>
      </w:r>
      <w:r w:rsidR="007F125E" w:rsidRPr="00B75190">
        <w:rPr>
          <w:rFonts w:eastAsia="Times New Roman" w:cstheme="minorHAnsi"/>
          <w:b/>
          <w:bCs/>
          <w:color w:val="000000" w:themeColor="text1"/>
          <w:szCs w:val="20"/>
          <w:shd w:val="clear" w:color="auto" w:fill="FFFFFF"/>
          <w:lang w:eastAsia="de-DE"/>
        </w:rPr>
        <w:t xml:space="preserve"> </w:t>
      </w:r>
      <w:r w:rsidR="00B75190" w:rsidRPr="00B75190">
        <w:rPr>
          <w:rFonts w:eastAsia="Times New Roman" w:cstheme="minorHAnsi"/>
          <w:b/>
          <w:bCs/>
          <w:color w:val="000000" w:themeColor="text1"/>
          <w:szCs w:val="20"/>
          <w:shd w:val="clear" w:color="auto" w:fill="FFFFFF"/>
          <w:lang w:eastAsia="de-DE"/>
        </w:rPr>
        <w:t xml:space="preserve">Mitmenschen Mitgefühl </w:t>
      </w:r>
      <w:r w:rsidR="008F11D4">
        <w:rPr>
          <w:rFonts w:eastAsia="Times New Roman" w:cstheme="minorHAnsi"/>
          <w:b/>
          <w:bCs/>
          <w:color w:val="000000" w:themeColor="text1"/>
          <w:szCs w:val="20"/>
          <w:shd w:val="clear" w:color="auto" w:fill="FFFFFF"/>
          <w:lang w:eastAsia="de-DE"/>
        </w:rPr>
        <w:t xml:space="preserve">und </w:t>
      </w:r>
      <w:r w:rsidR="00B75190" w:rsidRPr="00B75190">
        <w:rPr>
          <w:rFonts w:eastAsia="Times New Roman" w:cstheme="minorHAnsi"/>
          <w:b/>
          <w:bCs/>
          <w:color w:val="000000" w:themeColor="text1"/>
          <w:szCs w:val="20"/>
          <w:shd w:val="clear" w:color="auto" w:fill="FFFFFF"/>
          <w:lang w:eastAsia="de-DE"/>
        </w:rPr>
        <w:t>Hilfe erhalten</w:t>
      </w:r>
      <w:r w:rsidR="008F11D4">
        <w:rPr>
          <w:rFonts w:eastAsia="Times New Roman" w:cstheme="minorHAnsi"/>
          <w:b/>
          <w:bCs/>
          <w:color w:val="000000" w:themeColor="text1"/>
          <w:szCs w:val="20"/>
          <w:shd w:val="clear" w:color="auto" w:fill="FFFFFF"/>
          <w:lang w:eastAsia="de-DE"/>
        </w:rPr>
        <w:t xml:space="preserve"> zu können</w:t>
      </w:r>
      <w:r w:rsidR="00B75190" w:rsidRPr="00B75190">
        <w:rPr>
          <w:rFonts w:eastAsia="Times New Roman" w:cstheme="minorHAnsi"/>
          <w:b/>
          <w:bCs/>
          <w:color w:val="000000" w:themeColor="text1"/>
          <w:szCs w:val="20"/>
          <w:shd w:val="clear" w:color="auto" w:fill="FFFFFF"/>
          <w:lang w:eastAsia="de-DE"/>
        </w:rPr>
        <w:t xml:space="preserve">. </w:t>
      </w:r>
      <w:r w:rsidR="00B75190" w:rsidRPr="00B75190">
        <w:rPr>
          <w:rFonts w:eastAsia="Times New Roman" w:cstheme="minorHAnsi"/>
          <w:b/>
          <w:bCs/>
          <w:color w:val="000000" w:themeColor="text1"/>
          <w:szCs w:val="20"/>
          <w:lang w:eastAsia="de-DE"/>
        </w:rPr>
        <w:t xml:space="preserve">Auslöser von Tränen sind </w:t>
      </w:r>
      <w:r w:rsidR="00757DEC">
        <w:rPr>
          <w:rFonts w:eastAsia="Times New Roman" w:cstheme="minorHAnsi"/>
          <w:b/>
          <w:bCs/>
          <w:color w:val="000000" w:themeColor="text1"/>
          <w:szCs w:val="20"/>
          <w:lang w:eastAsia="de-DE"/>
        </w:rPr>
        <w:t>zum Beispiel</w:t>
      </w:r>
      <w:r w:rsidR="00B75190" w:rsidRPr="00B75190">
        <w:rPr>
          <w:rFonts w:eastAsia="Times New Roman" w:cstheme="minorHAnsi"/>
          <w:b/>
          <w:bCs/>
          <w:color w:val="000000" w:themeColor="text1"/>
          <w:szCs w:val="20"/>
          <w:lang w:eastAsia="de-DE"/>
        </w:rPr>
        <w:t xml:space="preserve"> </w:t>
      </w:r>
      <w:r w:rsidR="007E195E">
        <w:rPr>
          <w:rFonts w:eastAsia="Times New Roman" w:cstheme="minorHAnsi"/>
          <w:b/>
          <w:bCs/>
          <w:color w:val="000000" w:themeColor="text1"/>
          <w:szCs w:val="20"/>
          <w:lang w:eastAsia="de-DE"/>
        </w:rPr>
        <w:t xml:space="preserve">der </w:t>
      </w:r>
      <w:r w:rsidR="00B75190" w:rsidRPr="00B75190">
        <w:rPr>
          <w:rFonts w:eastAsia="Times New Roman" w:cstheme="minorHAnsi"/>
          <w:b/>
          <w:bCs/>
          <w:color w:val="000000" w:themeColor="text1"/>
          <w:szCs w:val="20"/>
          <w:lang w:eastAsia="de-DE"/>
        </w:rPr>
        <w:t xml:space="preserve">Verlust einer nahestehenden Person </w:t>
      </w:r>
      <w:r w:rsidR="00757DEC">
        <w:rPr>
          <w:rFonts w:eastAsia="Times New Roman" w:cstheme="minorHAnsi"/>
          <w:b/>
          <w:bCs/>
          <w:color w:val="000000" w:themeColor="text1"/>
          <w:szCs w:val="20"/>
          <w:lang w:eastAsia="de-DE"/>
        </w:rPr>
        <w:t>oder</w:t>
      </w:r>
      <w:r w:rsidR="00B75190" w:rsidRPr="00B75190">
        <w:rPr>
          <w:rFonts w:eastAsia="Times New Roman" w:cstheme="minorHAnsi"/>
          <w:b/>
          <w:bCs/>
          <w:color w:val="000000" w:themeColor="text1"/>
          <w:szCs w:val="20"/>
          <w:lang w:eastAsia="de-DE"/>
        </w:rPr>
        <w:t xml:space="preserve"> rührende Filmszenen. Aber auch Überforderung und Erschöpfung sind häufige Gründe. Dipl. Psy</w:t>
      </w:r>
      <w:r w:rsidR="00E80368">
        <w:rPr>
          <w:rFonts w:eastAsia="Times New Roman" w:cstheme="minorHAnsi"/>
          <w:b/>
          <w:bCs/>
          <w:color w:val="000000" w:themeColor="text1"/>
          <w:szCs w:val="20"/>
          <w:lang w:eastAsia="de-DE"/>
        </w:rPr>
        <w:t>c</w:t>
      </w:r>
      <w:r w:rsidR="00B75190" w:rsidRPr="00B75190">
        <w:rPr>
          <w:rFonts w:eastAsia="Times New Roman" w:cstheme="minorHAnsi"/>
          <w:b/>
          <w:bCs/>
          <w:color w:val="000000" w:themeColor="text1"/>
          <w:szCs w:val="20"/>
          <w:lang w:eastAsia="de-DE"/>
        </w:rPr>
        <w:t xml:space="preserve">hologin Bettina Löhr </w:t>
      </w:r>
      <w:r w:rsidR="00757DEC">
        <w:rPr>
          <w:rFonts w:eastAsia="Times New Roman" w:cstheme="minorHAnsi"/>
          <w:b/>
          <w:bCs/>
          <w:color w:val="000000" w:themeColor="text1"/>
          <w:szCs w:val="20"/>
          <w:lang w:eastAsia="de-DE"/>
        </w:rPr>
        <w:t xml:space="preserve">erzählt, warum wir vielleicht viel öfter weinen sollten. </w:t>
      </w:r>
    </w:p>
    <w:p w14:paraId="34201E55" w14:textId="77777777" w:rsidR="00B75190" w:rsidRPr="00B75190" w:rsidRDefault="00B75190" w:rsidP="00E80368">
      <w:pPr>
        <w:spacing w:line="290" w:lineRule="atLeast"/>
        <w:rPr>
          <w:rFonts w:cstheme="minorHAnsi"/>
          <w:b/>
          <w:bCs/>
          <w:color w:val="000000" w:themeColor="text1"/>
          <w:szCs w:val="20"/>
        </w:rPr>
      </w:pPr>
    </w:p>
    <w:p w14:paraId="65064505" w14:textId="77777777" w:rsidR="006243EB" w:rsidRDefault="00B75190" w:rsidP="00E80368">
      <w:pPr>
        <w:tabs>
          <w:tab w:val="left" w:pos="5428"/>
        </w:tabs>
        <w:spacing w:after="100" w:afterAutospacing="1" w:line="290" w:lineRule="atLeast"/>
        <w:rPr>
          <w:rFonts w:cstheme="minorHAnsi"/>
          <w:b/>
          <w:color w:val="000000" w:themeColor="text1"/>
          <w:szCs w:val="20"/>
        </w:rPr>
      </w:pPr>
      <w:r w:rsidRPr="00B75190">
        <w:rPr>
          <w:rFonts w:cstheme="minorHAnsi"/>
          <w:b/>
          <w:color w:val="000000" w:themeColor="text1"/>
          <w:szCs w:val="20"/>
        </w:rPr>
        <w:t>Wieso weinen wir, wenn alles zu viel wird?</w:t>
      </w:r>
    </w:p>
    <w:p w14:paraId="37A64648" w14:textId="4DE854B3" w:rsidR="00B75190" w:rsidRPr="006243EB" w:rsidRDefault="00B75190" w:rsidP="00E80368">
      <w:pPr>
        <w:tabs>
          <w:tab w:val="left" w:pos="5428"/>
        </w:tabs>
        <w:spacing w:after="100" w:afterAutospacing="1" w:line="290" w:lineRule="atLeast"/>
        <w:rPr>
          <w:rFonts w:cstheme="minorHAnsi"/>
          <w:b/>
          <w:color w:val="000000" w:themeColor="text1"/>
          <w:szCs w:val="20"/>
        </w:rPr>
      </w:pPr>
      <w:r w:rsidRPr="00B75190">
        <w:rPr>
          <w:rFonts w:cstheme="minorHAnsi"/>
          <w:bCs/>
          <w:i/>
          <w:iCs/>
          <w:color w:val="000000" w:themeColor="text1"/>
          <w:szCs w:val="20"/>
        </w:rPr>
        <w:t>„Tränen sind Verräter. Sie offenbaren die Gefühle eines Menschen. Uns wird deutlich, wie es uns wirklich geht - dass wir traurig, hilflos oder wütend sind</w:t>
      </w:r>
      <w:r w:rsidR="006243EB">
        <w:rPr>
          <w:rFonts w:cstheme="minorHAnsi"/>
          <w:bCs/>
          <w:i/>
          <w:iCs/>
          <w:color w:val="000000" w:themeColor="text1"/>
          <w:szCs w:val="20"/>
        </w:rPr>
        <w:t>.</w:t>
      </w:r>
      <w:r w:rsidRPr="00B75190">
        <w:rPr>
          <w:rFonts w:cstheme="minorHAnsi"/>
          <w:bCs/>
          <w:i/>
          <w:iCs/>
          <w:color w:val="000000" w:themeColor="text1"/>
          <w:szCs w:val="20"/>
        </w:rPr>
        <w:t xml:space="preserve"> </w:t>
      </w:r>
      <w:bookmarkStart w:id="0" w:name="_Hlk34726032"/>
      <w:r w:rsidRPr="00B75190">
        <w:rPr>
          <w:rFonts w:cstheme="minorHAnsi"/>
          <w:bCs/>
          <w:i/>
          <w:iCs/>
          <w:color w:val="000000" w:themeColor="text1"/>
          <w:szCs w:val="20"/>
        </w:rPr>
        <w:t>So drückt der Körper etwas aus, was uns vielleicht noch nicht richtig bewusst ist oder was wir nur schwer sprachlich ausdrücken können. Das ist möglicherweise ein wichtiges Signal, um festzustellen, dass es uns vielleicht nicht so gut geht.</w:t>
      </w:r>
      <w:bookmarkEnd w:id="0"/>
      <w:r w:rsidR="006243EB">
        <w:rPr>
          <w:rFonts w:cstheme="minorHAnsi"/>
          <w:bCs/>
          <w:i/>
          <w:iCs/>
          <w:color w:val="000000" w:themeColor="text1"/>
          <w:szCs w:val="20"/>
        </w:rPr>
        <w:t>“</w:t>
      </w:r>
      <w:r w:rsidR="0001329B">
        <w:rPr>
          <w:rFonts w:cstheme="minorHAnsi"/>
          <w:bCs/>
          <w:i/>
          <w:iCs/>
          <w:color w:val="000000" w:themeColor="text1"/>
          <w:szCs w:val="20"/>
        </w:rPr>
        <w:t xml:space="preserve"> </w:t>
      </w:r>
    </w:p>
    <w:p w14:paraId="656415C4" w14:textId="2A31D2A0" w:rsidR="006243EB" w:rsidRDefault="00DC1453" w:rsidP="00E80368">
      <w:pPr>
        <w:pStyle w:val="StandardWeb"/>
        <w:spacing w:before="0" w:beforeAutospacing="0" w:after="0" w:afterAutospacing="0" w:line="290" w:lineRule="atLeast"/>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Warum tut </w:t>
      </w:r>
      <w:r w:rsidR="00E80368">
        <w:rPr>
          <w:rFonts w:asciiTheme="minorHAnsi" w:hAnsiTheme="minorHAnsi" w:cstheme="minorHAnsi"/>
          <w:b/>
          <w:bCs/>
          <w:color w:val="000000" w:themeColor="text1"/>
          <w:sz w:val="20"/>
          <w:szCs w:val="20"/>
        </w:rPr>
        <w:t>w</w:t>
      </w:r>
      <w:r>
        <w:rPr>
          <w:rFonts w:asciiTheme="minorHAnsi" w:hAnsiTheme="minorHAnsi" w:cstheme="minorHAnsi"/>
          <w:b/>
          <w:bCs/>
          <w:color w:val="000000" w:themeColor="text1"/>
          <w:sz w:val="20"/>
          <w:szCs w:val="20"/>
        </w:rPr>
        <w:t>einen gut?</w:t>
      </w:r>
    </w:p>
    <w:p w14:paraId="42732510" w14:textId="77777777" w:rsidR="006243EB" w:rsidRDefault="006243EB" w:rsidP="00E80368">
      <w:pPr>
        <w:pStyle w:val="StandardWeb"/>
        <w:spacing w:before="0" w:beforeAutospacing="0" w:after="0" w:afterAutospacing="0" w:line="290" w:lineRule="atLeast"/>
        <w:rPr>
          <w:rFonts w:asciiTheme="minorHAnsi" w:hAnsiTheme="minorHAnsi" w:cstheme="minorHAnsi"/>
          <w:b/>
          <w:bCs/>
          <w:color w:val="000000" w:themeColor="text1"/>
          <w:sz w:val="20"/>
          <w:szCs w:val="20"/>
        </w:rPr>
      </w:pPr>
    </w:p>
    <w:p w14:paraId="7B953456" w14:textId="651D725F" w:rsidR="00B75190" w:rsidRPr="006243EB" w:rsidRDefault="006243EB" w:rsidP="00E80368">
      <w:pPr>
        <w:spacing w:line="290" w:lineRule="atLeast"/>
        <w:rPr>
          <w:rFonts w:cstheme="minorHAnsi"/>
          <w:i/>
          <w:iCs/>
          <w:color w:val="000000" w:themeColor="text1"/>
          <w:szCs w:val="20"/>
        </w:rPr>
      </w:pPr>
      <w:r>
        <w:rPr>
          <w:rFonts w:cstheme="minorHAnsi"/>
          <w:i/>
          <w:iCs/>
          <w:color w:val="000000" w:themeColor="text1"/>
          <w:szCs w:val="20"/>
        </w:rPr>
        <w:t>„</w:t>
      </w:r>
      <w:r w:rsidRPr="006243EB">
        <w:rPr>
          <w:rFonts w:cstheme="minorHAnsi"/>
          <w:i/>
          <w:iCs/>
          <w:color w:val="000000" w:themeColor="text1"/>
          <w:szCs w:val="20"/>
        </w:rPr>
        <w:t xml:space="preserve">Weinen ist eine hervorragende </w:t>
      </w:r>
      <w:r w:rsidR="00E80368">
        <w:rPr>
          <w:rFonts w:cstheme="minorHAnsi"/>
          <w:i/>
          <w:iCs/>
          <w:color w:val="000000" w:themeColor="text1"/>
          <w:szCs w:val="20"/>
        </w:rPr>
        <w:t>E</w:t>
      </w:r>
      <w:r w:rsidR="00E80368" w:rsidRPr="006243EB">
        <w:rPr>
          <w:rFonts w:cstheme="minorHAnsi"/>
          <w:i/>
          <w:iCs/>
          <w:color w:val="000000" w:themeColor="text1"/>
          <w:szCs w:val="20"/>
        </w:rPr>
        <w:t>rste</w:t>
      </w:r>
      <w:r w:rsidRPr="006243EB">
        <w:rPr>
          <w:rFonts w:cstheme="minorHAnsi"/>
          <w:i/>
          <w:iCs/>
          <w:color w:val="000000" w:themeColor="text1"/>
          <w:szCs w:val="20"/>
        </w:rPr>
        <w:t xml:space="preserve">-Hilfe-Maßnahme unseres Körpers, wenn es uns nicht gut geht. Wir bauen Druck ab und können damit Spannungen ableiten, so dass wir uns danach entlastet fühlen. </w:t>
      </w:r>
      <w:r w:rsidR="00B75190" w:rsidRPr="006243EB">
        <w:rPr>
          <w:rFonts w:cstheme="minorHAnsi"/>
          <w:i/>
          <w:iCs/>
          <w:color w:val="000000" w:themeColor="text1"/>
          <w:szCs w:val="20"/>
        </w:rPr>
        <w:t xml:space="preserve">Weinen kann </w:t>
      </w:r>
      <w:r w:rsidRPr="006243EB">
        <w:rPr>
          <w:rFonts w:cstheme="minorHAnsi"/>
          <w:i/>
          <w:iCs/>
          <w:color w:val="000000" w:themeColor="text1"/>
          <w:szCs w:val="20"/>
        </w:rPr>
        <w:t>auch</w:t>
      </w:r>
      <w:r w:rsidR="00B75190" w:rsidRPr="006243EB">
        <w:rPr>
          <w:rFonts w:cstheme="minorHAnsi"/>
          <w:i/>
          <w:iCs/>
          <w:color w:val="000000" w:themeColor="text1"/>
          <w:szCs w:val="20"/>
        </w:rPr>
        <w:t xml:space="preserve"> über Umwege zur Erleichterung führen. Und zwar dann, wenn jemand da ist, der Trost spendet. Man bekommt Zuwendung, vielleicht eine Umarmung, ein tröstendes Wort oder auch Hilfe und Unterstützung, wenn man einfach nicht mehr kann und überfordert ist. Heute weiß man, </w:t>
      </w:r>
      <w:r w:rsidR="00B75190" w:rsidRPr="006243EB">
        <w:rPr>
          <w:rFonts w:eastAsia="Times New Roman" w:cstheme="minorHAnsi"/>
          <w:i/>
          <w:iCs/>
          <w:color w:val="000000" w:themeColor="text1"/>
          <w:szCs w:val="20"/>
          <w:lang w:eastAsia="de-DE"/>
        </w:rPr>
        <w:t>dass</w:t>
      </w:r>
      <w:r w:rsidR="00E80368">
        <w:rPr>
          <w:rFonts w:eastAsia="Times New Roman" w:cstheme="minorHAnsi"/>
          <w:i/>
          <w:iCs/>
          <w:color w:val="000000" w:themeColor="text1"/>
          <w:szCs w:val="20"/>
          <w:lang w:eastAsia="de-DE"/>
        </w:rPr>
        <w:t xml:space="preserve"> zu</w:t>
      </w:r>
      <w:r w:rsidR="00B75190" w:rsidRPr="006243EB">
        <w:rPr>
          <w:rFonts w:eastAsia="Times New Roman" w:cstheme="minorHAnsi"/>
          <w:i/>
          <w:iCs/>
          <w:color w:val="000000" w:themeColor="text1"/>
          <w:szCs w:val="20"/>
          <w:lang w:eastAsia="de-DE"/>
        </w:rPr>
        <w:t xml:space="preserve"> </w:t>
      </w:r>
      <w:r w:rsidR="00E80368">
        <w:rPr>
          <w:rFonts w:eastAsia="Times New Roman" w:cstheme="minorHAnsi"/>
          <w:i/>
          <w:iCs/>
          <w:color w:val="000000" w:themeColor="text1"/>
          <w:szCs w:val="20"/>
          <w:lang w:eastAsia="de-DE"/>
        </w:rPr>
        <w:t>w</w:t>
      </w:r>
      <w:r w:rsidR="00E80368" w:rsidRPr="006243EB">
        <w:rPr>
          <w:rFonts w:eastAsia="Times New Roman" w:cstheme="minorHAnsi"/>
          <w:i/>
          <w:iCs/>
          <w:color w:val="000000" w:themeColor="text1"/>
          <w:szCs w:val="20"/>
          <w:lang w:eastAsia="de-DE"/>
        </w:rPr>
        <w:t xml:space="preserve">einen </w:t>
      </w:r>
      <w:r w:rsidR="00B75190" w:rsidRPr="006243EB">
        <w:rPr>
          <w:rFonts w:eastAsia="Times New Roman" w:cstheme="minorHAnsi"/>
          <w:i/>
          <w:iCs/>
          <w:color w:val="000000" w:themeColor="text1"/>
          <w:szCs w:val="20"/>
          <w:lang w:eastAsia="de-DE"/>
        </w:rPr>
        <w:t>kein Zeichen von Schwäche ist, sondern eher ein Moment, in dem jemand seine Emotionen akzeptiert und annimmt.</w:t>
      </w:r>
      <w:r>
        <w:rPr>
          <w:rFonts w:eastAsia="Times New Roman" w:cstheme="minorHAnsi"/>
          <w:i/>
          <w:iCs/>
          <w:color w:val="000000" w:themeColor="text1"/>
          <w:szCs w:val="20"/>
          <w:lang w:eastAsia="de-DE"/>
        </w:rPr>
        <w:t>“</w:t>
      </w:r>
      <w:r w:rsidR="00B75190" w:rsidRPr="006243EB">
        <w:rPr>
          <w:rFonts w:eastAsia="Times New Roman" w:cstheme="minorHAnsi"/>
          <w:i/>
          <w:iCs/>
          <w:color w:val="000000" w:themeColor="text1"/>
          <w:szCs w:val="20"/>
          <w:lang w:eastAsia="de-DE"/>
        </w:rPr>
        <w:t> </w:t>
      </w:r>
    </w:p>
    <w:p w14:paraId="12D144ED" w14:textId="4DFC03CE" w:rsidR="006243EB" w:rsidRDefault="00757DEC" w:rsidP="00E80368">
      <w:pPr>
        <w:spacing w:before="100" w:beforeAutospacing="1" w:after="100" w:afterAutospacing="1" w:line="290" w:lineRule="atLeast"/>
        <w:rPr>
          <w:rFonts w:eastAsia="Times New Roman" w:cstheme="minorHAnsi"/>
          <w:b/>
          <w:color w:val="000000" w:themeColor="text1"/>
          <w:szCs w:val="20"/>
          <w:lang w:eastAsia="de-DE"/>
        </w:rPr>
      </w:pPr>
      <w:r>
        <w:rPr>
          <w:rFonts w:eastAsia="Times New Roman" w:cstheme="minorHAnsi"/>
          <w:b/>
          <w:color w:val="000000" w:themeColor="text1"/>
          <w:szCs w:val="20"/>
          <w:lang w:eastAsia="de-DE"/>
        </w:rPr>
        <w:t>Weinen Männer wirklich seltener als Frauen?</w:t>
      </w:r>
      <w:r w:rsidR="006243EB" w:rsidRPr="006243EB">
        <w:rPr>
          <w:rFonts w:eastAsia="Times New Roman" w:cstheme="minorHAnsi"/>
          <w:b/>
          <w:color w:val="000000" w:themeColor="text1"/>
          <w:szCs w:val="20"/>
          <w:lang w:eastAsia="de-DE"/>
        </w:rPr>
        <w:t xml:space="preserve"> </w:t>
      </w:r>
    </w:p>
    <w:p w14:paraId="3806E415" w14:textId="4AD55FFF" w:rsidR="006243EB" w:rsidRDefault="00757DEC" w:rsidP="00E80368">
      <w:pPr>
        <w:spacing w:before="100" w:beforeAutospacing="1" w:after="100" w:afterAutospacing="1" w:line="290" w:lineRule="atLeast"/>
        <w:rPr>
          <w:rFonts w:asciiTheme="majorHAnsi" w:eastAsia="Times New Roman" w:hAnsiTheme="majorHAnsi" w:cstheme="majorHAnsi"/>
          <w:i/>
          <w:iCs/>
          <w:color w:val="000000" w:themeColor="text1"/>
          <w:szCs w:val="20"/>
          <w:shd w:val="clear" w:color="auto" w:fill="FFFFFF"/>
          <w:lang w:eastAsia="de-DE"/>
        </w:rPr>
      </w:pPr>
      <w:r>
        <w:rPr>
          <w:rFonts w:asciiTheme="majorHAnsi" w:eastAsia="Times New Roman" w:hAnsiTheme="majorHAnsi" w:cstheme="majorHAnsi"/>
          <w:i/>
          <w:iCs/>
          <w:color w:val="000000" w:themeColor="text1"/>
          <w:szCs w:val="20"/>
          <w:shd w:val="clear" w:color="auto" w:fill="FFFFFF"/>
          <w:lang w:eastAsia="de-DE"/>
        </w:rPr>
        <w:t>„</w:t>
      </w:r>
      <w:r w:rsidR="00B75190" w:rsidRPr="006243EB">
        <w:rPr>
          <w:rFonts w:asciiTheme="majorHAnsi" w:eastAsia="Times New Roman" w:hAnsiTheme="majorHAnsi" w:cstheme="majorHAnsi"/>
          <w:i/>
          <w:iCs/>
          <w:color w:val="000000" w:themeColor="text1"/>
          <w:szCs w:val="20"/>
          <w:shd w:val="clear" w:color="auto" w:fill="FFFFFF"/>
          <w:lang w:eastAsia="de-DE"/>
        </w:rPr>
        <w:t xml:space="preserve">Was emotionales Weinen betrifft, gibt es </w:t>
      </w:r>
      <w:r w:rsidR="006243EB" w:rsidRPr="006243EB">
        <w:rPr>
          <w:rFonts w:asciiTheme="majorHAnsi" w:eastAsia="Times New Roman" w:hAnsiTheme="majorHAnsi" w:cstheme="majorHAnsi"/>
          <w:i/>
          <w:iCs/>
          <w:color w:val="000000" w:themeColor="text1"/>
          <w:szCs w:val="20"/>
          <w:shd w:val="clear" w:color="auto" w:fill="FFFFFF"/>
          <w:lang w:eastAsia="de-DE"/>
        </w:rPr>
        <w:t xml:space="preserve">tatsächlich </w:t>
      </w:r>
      <w:r w:rsidR="00B75190" w:rsidRPr="006243EB">
        <w:rPr>
          <w:rFonts w:asciiTheme="majorHAnsi" w:eastAsia="Times New Roman" w:hAnsiTheme="majorHAnsi" w:cstheme="majorHAnsi"/>
          <w:i/>
          <w:iCs/>
          <w:color w:val="000000" w:themeColor="text1"/>
          <w:szCs w:val="20"/>
          <w:shd w:val="clear" w:color="auto" w:fill="FFFFFF"/>
          <w:lang w:eastAsia="de-DE"/>
        </w:rPr>
        <w:t>Unterschiede zwischen Männern und Frauen. Diese treten allerdings erst ab dem 13. Lebensjahr auf, bis dahin gibt es hinsichtlich der Häufigkeit von Tränen zwischen Jungen und Mädchen kaum Unterschiede. Bei Männern fließen zwischen ein bis drei Mal in zwei Monaten Tränen, bei Frauen rund viermal so häufig</w:t>
      </w:r>
      <w:r>
        <w:rPr>
          <w:rFonts w:asciiTheme="majorHAnsi" w:eastAsia="Times New Roman" w:hAnsiTheme="majorHAnsi" w:cstheme="majorHAnsi"/>
          <w:i/>
          <w:iCs/>
          <w:color w:val="000000" w:themeColor="text1"/>
          <w:szCs w:val="20"/>
          <w:shd w:val="clear" w:color="auto" w:fill="FFFFFF"/>
          <w:lang w:eastAsia="de-DE"/>
        </w:rPr>
        <w:t>“</w:t>
      </w:r>
      <w:r w:rsidR="00B75190" w:rsidRPr="006243EB">
        <w:rPr>
          <w:rFonts w:asciiTheme="majorHAnsi" w:eastAsia="Times New Roman" w:hAnsiTheme="majorHAnsi" w:cstheme="majorHAnsi"/>
          <w:i/>
          <w:iCs/>
          <w:color w:val="000000" w:themeColor="text1"/>
          <w:szCs w:val="20"/>
          <w:shd w:val="clear" w:color="auto" w:fill="FFFFFF"/>
          <w:lang w:eastAsia="de-DE"/>
        </w:rPr>
        <w:t>. </w:t>
      </w:r>
    </w:p>
    <w:p w14:paraId="1E7E7913" w14:textId="77777777" w:rsidR="00263D0A" w:rsidRDefault="00263D0A" w:rsidP="00E80368">
      <w:pPr>
        <w:spacing w:before="100" w:beforeAutospacing="1" w:after="100" w:afterAutospacing="1" w:line="290" w:lineRule="atLeast"/>
        <w:rPr>
          <w:rFonts w:asciiTheme="majorHAnsi" w:eastAsia="Times New Roman" w:hAnsiTheme="majorHAnsi" w:cstheme="majorHAnsi"/>
          <w:b/>
          <w:bCs/>
          <w:i/>
          <w:iCs/>
          <w:color w:val="000000" w:themeColor="text1"/>
          <w:szCs w:val="20"/>
          <w:lang w:eastAsia="de-DE"/>
        </w:rPr>
      </w:pPr>
    </w:p>
    <w:p w14:paraId="55A85C36" w14:textId="7FD160E0" w:rsidR="00757DEC" w:rsidRPr="00DC1453" w:rsidRDefault="00757DEC" w:rsidP="00E80368">
      <w:pPr>
        <w:spacing w:before="100" w:beforeAutospacing="1" w:after="100" w:afterAutospacing="1" w:line="290" w:lineRule="atLeast"/>
        <w:rPr>
          <w:rFonts w:asciiTheme="majorHAnsi" w:eastAsia="Times New Roman" w:hAnsiTheme="majorHAnsi" w:cstheme="majorHAnsi"/>
          <w:b/>
          <w:bCs/>
          <w:color w:val="000000" w:themeColor="text1"/>
          <w:szCs w:val="20"/>
          <w:lang w:eastAsia="de-DE"/>
        </w:rPr>
      </w:pPr>
      <w:r w:rsidRPr="00DC1453">
        <w:rPr>
          <w:rFonts w:asciiTheme="majorHAnsi" w:eastAsia="Times New Roman" w:hAnsiTheme="majorHAnsi" w:cstheme="majorHAnsi"/>
          <w:b/>
          <w:bCs/>
          <w:color w:val="000000" w:themeColor="text1"/>
          <w:szCs w:val="20"/>
          <w:lang w:eastAsia="de-DE"/>
        </w:rPr>
        <w:lastRenderedPageBreak/>
        <w:t>Warum weinen Frauen häufiger?</w:t>
      </w:r>
    </w:p>
    <w:p w14:paraId="1DCC1E22" w14:textId="2C82F713" w:rsidR="00263D0A" w:rsidRPr="007E195E" w:rsidRDefault="00757DEC" w:rsidP="00E80368">
      <w:pPr>
        <w:spacing w:before="100" w:beforeAutospacing="1" w:after="100" w:afterAutospacing="1" w:line="290" w:lineRule="atLeast"/>
        <w:rPr>
          <w:rFonts w:asciiTheme="majorHAnsi" w:eastAsia="Times New Roman" w:hAnsiTheme="majorHAnsi" w:cstheme="majorHAnsi"/>
          <w:b/>
          <w:i/>
          <w:iCs/>
          <w:color w:val="000000" w:themeColor="text1"/>
          <w:szCs w:val="20"/>
          <w:lang w:eastAsia="de-DE"/>
        </w:rPr>
      </w:pPr>
      <w:r>
        <w:rPr>
          <w:rFonts w:asciiTheme="majorHAnsi" w:eastAsia="Times New Roman" w:hAnsiTheme="majorHAnsi" w:cstheme="majorHAnsi"/>
          <w:i/>
          <w:iCs/>
          <w:color w:val="000000" w:themeColor="text1"/>
          <w:szCs w:val="20"/>
          <w:lang w:eastAsia="de-DE"/>
        </w:rPr>
        <w:t>„</w:t>
      </w:r>
      <w:r w:rsidR="00B75190" w:rsidRPr="006243EB">
        <w:rPr>
          <w:rFonts w:asciiTheme="majorHAnsi" w:eastAsia="Times New Roman" w:hAnsiTheme="majorHAnsi" w:cstheme="majorHAnsi"/>
          <w:i/>
          <w:iCs/>
          <w:color w:val="000000" w:themeColor="text1"/>
          <w:szCs w:val="20"/>
          <w:lang w:eastAsia="de-DE"/>
        </w:rPr>
        <w:t>Frauen haben</w:t>
      </w:r>
      <w:r>
        <w:rPr>
          <w:rFonts w:asciiTheme="majorHAnsi" w:eastAsia="Times New Roman" w:hAnsiTheme="majorHAnsi" w:cstheme="majorHAnsi"/>
          <w:i/>
          <w:iCs/>
          <w:color w:val="000000" w:themeColor="text1"/>
          <w:szCs w:val="20"/>
          <w:lang w:eastAsia="de-DE"/>
        </w:rPr>
        <w:t xml:space="preserve"> sozusagen</w:t>
      </w:r>
      <w:r w:rsidR="00B75190" w:rsidRPr="006243EB">
        <w:rPr>
          <w:rFonts w:asciiTheme="majorHAnsi" w:eastAsia="Times New Roman" w:hAnsiTheme="majorHAnsi" w:cstheme="majorHAnsi"/>
          <w:i/>
          <w:iCs/>
          <w:color w:val="000000" w:themeColor="text1"/>
          <w:szCs w:val="20"/>
          <w:lang w:eastAsia="de-DE"/>
        </w:rPr>
        <w:t xml:space="preserve"> öfter Anlass zum Weinen. Auch in </w:t>
      </w:r>
      <w:r w:rsidR="007E195E">
        <w:rPr>
          <w:rFonts w:asciiTheme="majorHAnsi" w:eastAsia="Times New Roman" w:hAnsiTheme="majorHAnsi" w:cstheme="majorHAnsi"/>
          <w:i/>
          <w:iCs/>
          <w:color w:val="000000" w:themeColor="text1"/>
          <w:szCs w:val="20"/>
          <w:lang w:eastAsia="de-DE"/>
        </w:rPr>
        <w:t xml:space="preserve">westlichen </w:t>
      </w:r>
      <w:r w:rsidR="00B75190" w:rsidRPr="006243EB">
        <w:rPr>
          <w:rFonts w:asciiTheme="majorHAnsi" w:eastAsia="Times New Roman" w:hAnsiTheme="majorHAnsi" w:cstheme="majorHAnsi"/>
          <w:i/>
          <w:iCs/>
          <w:color w:val="000000" w:themeColor="text1"/>
          <w:szCs w:val="20"/>
          <w:lang w:eastAsia="de-DE"/>
        </w:rPr>
        <w:t xml:space="preserve">Staaten arbeiten weit mehr Frauen in sozialen Berufen, etwa in Krankenhäusern. </w:t>
      </w:r>
      <w:r w:rsidR="006243EB">
        <w:rPr>
          <w:rFonts w:asciiTheme="majorHAnsi" w:eastAsia="Times New Roman" w:hAnsiTheme="majorHAnsi" w:cstheme="majorHAnsi"/>
          <w:i/>
          <w:iCs/>
          <w:color w:val="000000" w:themeColor="text1"/>
          <w:szCs w:val="20"/>
          <w:lang w:eastAsia="de-DE"/>
        </w:rPr>
        <w:t>Auch der</w:t>
      </w:r>
      <w:r w:rsidR="00B75190" w:rsidRPr="006243EB">
        <w:rPr>
          <w:rFonts w:asciiTheme="majorHAnsi" w:eastAsia="Times New Roman" w:hAnsiTheme="majorHAnsi" w:cstheme="majorHAnsi"/>
          <w:i/>
          <w:iCs/>
          <w:color w:val="000000" w:themeColor="text1"/>
          <w:szCs w:val="20"/>
          <w:lang w:eastAsia="de-DE"/>
        </w:rPr>
        <w:t> Hormonhaushalt kann eine Rolle spielen. Der Botenstoff Prolaktin kann die Hemmschwelle für Tränen senken, mutmaßt der Pharmazeutik-Professor William Frey. In der Pubertät steigt die Produktion dieses Stoffs bei Mädchen an. Bei Jungs könnte umgekehrt das männliche Geschlechtshormon Testosteron die Hemmschwelle für Tränen erhöhen.</w:t>
      </w:r>
      <w:r w:rsidR="006243EB">
        <w:rPr>
          <w:rFonts w:asciiTheme="majorHAnsi" w:eastAsia="Times New Roman" w:hAnsiTheme="majorHAnsi" w:cstheme="majorHAnsi"/>
          <w:i/>
          <w:iCs/>
          <w:color w:val="000000" w:themeColor="text1"/>
          <w:szCs w:val="20"/>
          <w:lang w:eastAsia="de-DE"/>
        </w:rPr>
        <w:t xml:space="preserve"> </w:t>
      </w:r>
      <w:r w:rsidR="00B75190" w:rsidRPr="006243EB">
        <w:rPr>
          <w:rFonts w:asciiTheme="majorHAnsi" w:eastAsia="Times New Roman" w:hAnsiTheme="majorHAnsi" w:cstheme="majorHAnsi"/>
          <w:i/>
          <w:iCs/>
          <w:color w:val="000000" w:themeColor="text1"/>
          <w:szCs w:val="20"/>
          <w:shd w:val="clear" w:color="auto" w:fill="FFFFFF"/>
          <w:lang w:eastAsia="de-DE"/>
        </w:rPr>
        <w:t xml:space="preserve">Zudem sind bei Frauen die Tränengänge offenbar kürzer als bei Männern. In einer emotional aufwühlenden Situation können sie also schon </w:t>
      </w:r>
      <w:proofErr w:type="gramStart"/>
      <w:r w:rsidR="00B75190" w:rsidRPr="006243EB">
        <w:rPr>
          <w:rFonts w:asciiTheme="majorHAnsi" w:eastAsia="Times New Roman" w:hAnsiTheme="majorHAnsi" w:cstheme="majorHAnsi"/>
          <w:i/>
          <w:iCs/>
          <w:color w:val="000000" w:themeColor="text1"/>
          <w:szCs w:val="20"/>
          <w:shd w:val="clear" w:color="auto" w:fill="FFFFFF"/>
          <w:lang w:eastAsia="de-DE"/>
        </w:rPr>
        <w:t>alleine</w:t>
      </w:r>
      <w:proofErr w:type="gramEnd"/>
      <w:r w:rsidR="00B75190" w:rsidRPr="006243EB">
        <w:rPr>
          <w:rFonts w:asciiTheme="majorHAnsi" w:eastAsia="Times New Roman" w:hAnsiTheme="majorHAnsi" w:cstheme="majorHAnsi"/>
          <w:i/>
          <w:iCs/>
          <w:color w:val="000000" w:themeColor="text1"/>
          <w:szCs w:val="20"/>
          <w:shd w:val="clear" w:color="auto" w:fill="FFFFFF"/>
          <w:lang w:eastAsia="de-DE"/>
        </w:rPr>
        <w:t xml:space="preserve"> deshalb den Tränenfluss schwerer unterdrücken.</w:t>
      </w:r>
    </w:p>
    <w:p w14:paraId="0AEB5DBA" w14:textId="2C6A3262" w:rsidR="00263D0A" w:rsidRDefault="00B75190" w:rsidP="00E80368">
      <w:pPr>
        <w:spacing w:line="290" w:lineRule="atLeast"/>
        <w:rPr>
          <w:rFonts w:eastAsia="Times New Roman" w:cstheme="minorHAnsi"/>
          <w:i/>
          <w:iCs/>
          <w:color w:val="000000" w:themeColor="text1"/>
          <w:shd w:val="clear" w:color="auto" w:fill="FFFFFF"/>
          <w:lang w:eastAsia="de-DE"/>
        </w:rPr>
      </w:pPr>
      <w:r w:rsidRPr="006243EB">
        <w:rPr>
          <w:rFonts w:asciiTheme="majorHAnsi" w:eastAsia="Times New Roman" w:hAnsiTheme="majorHAnsi" w:cstheme="majorHAnsi"/>
          <w:i/>
          <w:iCs/>
          <w:color w:val="000000" w:themeColor="text1"/>
          <w:szCs w:val="20"/>
          <w:shd w:val="clear" w:color="auto" w:fill="FFFFFF"/>
          <w:lang w:eastAsia="de-DE"/>
        </w:rPr>
        <w:t>Dass Frauen mehr weinen, liegt nicht unbedingt an den Hormonen</w:t>
      </w:r>
      <w:r w:rsidR="008F11D4">
        <w:rPr>
          <w:rFonts w:asciiTheme="majorHAnsi" w:eastAsia="Times New Roman" w:hAnsiTheme="majorHAnsi" w:cstheme="majorHAnsi"/>
          <w:i/>
          <w:iCs/>
          <w:color w:val="000000" w:themeColor="text1"/>
          <w:szCs w:val="20"/>
          <w:shd w:val="clear" w:color="auto" w:fill="FFFFFF"/>
          <w:lang w:eastAsia="de-DE"/>
        </w:rPr>
        <w:t xml:space="preserve">. </w:t>
      </w:r>
      <w:r w:rsidRPr="006243EB">
        <w:rPr>
          <w:rFonts w:asciiTheme="majorHAnsi" w:eastAsia="Times New Roman" w:hAnsiTheme="majorHAnsi" w:cstheme="majorHAnsi"/>
          <w:i/>
          <w:iCs/>
          <w:color w:val="000000" w:themeColor="text1"/>
          <w:szCs w:val="20"/>
          <w:shd w:val="clear" w:color="auto" w:fill="FFFFFF"/>
          <w:lang w:eastAsia="de-DE"/>
        </w:rPr>
        <w:t>Wissenschaftler gehen davon aus, dass Weinen auch etwas mit den kulturellen und erworbenen Geschlechterrollen zu tun hat.</w:t>
      </w:r>
      <w:r w:rsidR="008F11D4">
        <w:rPr>
          <w:rFonts w:asciiTheme="majorHAnsi" w:eastAsia="Times New Roman" w:hAnsiTheme="majorHAnsi" w:cstheme="majorHAnsi"/>
          <w:i/>
          <w:iCs/>
          <w:color w:val="000000" w:themeColor="text1"/>
          <w:szCs w:val="20"/>
          <w:shd w:val="clear" w:color="auto" w:fill="FFFFFF"/>
          <w:lang w:eastAsia="de-DE"/>
        </w:rPr>
        <w:t xml:space="preserve"> </w:t>
      </w:r>
      <w:r w:rsidRPr="006243EB">
        <w:rPr>
          <w:rFonts w:asciiTheme="majorHAnsi" w:hAnsiTheme="majorHAnsi" w:cstheme="majorHAnsi"/>
          <w:i/>
          <w:iCs/>
          <w:color w:val="000000" w:themeColor="text1"/>
          <w:szCs w:val="20"/>
        </w:rPr>
        <w:t>Dieses Rollenverständnis scheint sich bei jüngeren Männern gerade zu verändern</w:t>
      </w:r>
      <w:r w:rsidR="008F11D4" w:rsidRPr="00263D0A">
        <w:rPr>
          <w:rFonts w:asciiTheme="majorHAnsi" w:hAnsiTheme="majorHAnsi" w:cstheme="majorHAnsi"/>
          <w:color w:val="000000" w:themeColor="text1"/>
          <w:szCs w:val="20"/>
        </w:rPr>
        <w:t>.</w:t>
      </w:r>
      <w:r w:rsidR="00263D0A" w:rsidRPr="00263D0A">
        <w:rPr>
          <w:rFonts w:eastAsia="Times New Roman" w:cstheme="minorHAnsi"/>
          <w:color w:val="000000" w:themeColor="text1"/>
          <w:shd w:val="clear" w:color="auto" w:fill="FFFFFF"/>
          <w:lang w:eastAsia="de-DE"/>
        </w:rPr>
        <w:t xml:space="preserve"> </w:t>
      </w:r>
      <w:r w:rsidR="00263D0A" w:rsidRPr="00263D0A">
        <w:rPr>
          <w:rFonts w:eastAsia="Times New Roman" w:cstheme="minorHAnsi"/>
          <w:i/>
          <w:iCs/>
          <w:color w:val="000000" w:themeColor="text1"/>
          <w:shd w:val="clear" w:color="auto" w:fill="FFFFFF"/>
          <w:lang w:eastAsia="de-DE"/>
        </w:rPr>
        <w:t xml:space="preserve">Wir beobachten </w:t>
      </w:r>
      <w:r w:rsidR="00263D0A">
        <w:rPr>
          <w:rFonts w:eastAsia="Times New Roman" w:cstheme="minorHAnsi"/>
          <w:i/>
          <w:iCs/>
          <w:color w:val="000000" w:themeColor="text1"/>
          <w:shd w:val="clear" w:color="auto" w:fill="FFFFFF"/>
          <w:lang w:eastAsia="de-DE"/>
        </w:rPr>
        <w:t>glücklicherweise</w:t>
      </w:r>
      <w:r w:rsidR="00263D0A" w:rsidRPr="00263D0A">
        <w:rPr>
          <w:rFonts w:eastAsia="Times New Roman" w:cstheme="minorHAnsi"/>
          <w:i/>
          <w:iCs/>
          <w:color w:val="000000" w:themeColor="text1"/>
          <w:shd w:val="clear" w:color="auto" w:fill="FFFFFF"/>
          <w:lang w:eastAsia="de-DE"/>
        </w:rPr>
        <w:t>, dass sich in westlichen</w:t>
      </w:r>
      <w:r w:rsidR="00263D0A">
        <w:rPr>
          <w:rFonts w:eastAsia="Times New Roman" w:cstheme="minorHAnsi"/>
          <w:i/>
          <w:iCs/>
          <w:color w:val="000000" w:themeColor="text1"/>
          <w:shd w:val="clear" w:color="auto" w:fill="FFFFFF"/>
          <w:lang w:eastAsia="de-DE"/>
        </w:rPr>
        <w:t>,</w:t>
      </w:r>
      <w:r w:rsidR="00263D0A" w:rsidRPr="00263D0A">
        <w:rPr>
          <w:rFonts w:eastAsia="Times New Roman" w:cstheme="minorHAnsi"/>
          <w:i/>
          <w:iCs/>
          <w:color w:val="000000" w:themeColor="text1"/>
          <w:shd w:val="clear" w:color="auto" w:fill="FFFFFF"/>
          <w:lang w:eastAsia="de-DE"/>
        </w:rPr>
        <w:t xml:space="preserve"> europäischen Gesellschaften mehr und mehr eine </w:t>
      </w:r>
      <w:r w:rsidR="00E80368">
        <w:rPr>
          <w:rFonts w:eastAsia="Times New Roman" w:cstheme="minorHAnsi"/>
          <w:i/>
          <w:iCs/>
          <w:color w:val="000000" w:themeColor="text1"/>
          <w:shd w:val="clear" w:color="auto" w:fill="FFFFFF"/>
          <w:lang w:eastAsia="de-DE"/>
        </w:rPr>
        <w:t>‘</w:t>
      </w:r>
      <w:r w:rsidR="00263D0A" w:rsidRPr="00263D0A">
        <w:rPr>
          <w:rFonts w:eastAsia="Times New Roman" w:cstheme="minorHAnsi"/>
          <w:i/>
          <w:iCs/>
          <w:color w:val="000000" w:themeColor="text1"/>
          <w:shd w:val="clear" w:color="auto" w:fill="FFFFFF"/>
          <w:lang w:eastAsia="de-DE"/>
        </w:rPr>
        <w:t xml:space="preserve">Akzeptanz des </w:t>
      </w:r>
      <w:proofErr w:type="gramStart"/>
      <w:r w:rsidR="00263D0A" w:rsidRPr="00263D0A">
        <w:rPr>
          <w:rFonts w:eastAsia="Times New Roman" w:cstheme="minorHAnsi"/>
          <w:i/>
          <w:iCs/>
          <w:color w:val="000000" w:themeColor="text1"/>
          <w:shd w:val="clear" w:color="auto" w:fill="FFFFFF"/>
          <w:lang w:eastAsia="de-DE"/>
        </w:rPr>
        <w:t>Weinens</w:t>
      </w:r>
      <w:r w:rsidR="00E80368">
        <w:rPr>
          <w:rFonts w:eastAsia="Times New Roman" w:cstheme="minorHAnsi"/>
          <w:i/>
          <w:iCs/>
          <w:color w:val="000000" w:themeColor="text1"/>
          <w:shd w:val="clear" w:color="auto" w:fill="FFFFFF"/>
          <w:lang w:eastAsia="de-DE"/>
        </w:rPr>
        <w:t>‚</w:t>
      </w:r>
      <w:r w:rsidR="00E80368" w:rsidRPr="00263D0A">
        <w:rPr>
          <w:rFonts w:eastAsia="Times New Roman" w:cstheme="minorHAnsi"/>
          <w:i/>
          <w:iCs/>
          <w:color w:val="000000" w:themeColor="text1"/>
          <w:shd w:val="clear" w:color="auto" w:fill="FFFFFF"/>
          <w:lang w:eastAsia="de-DE"/>
        </w:rPr>
        <w:t xml:space="preserve"> </w:t>
      </w:r>
      <w:bookmarkStart w:id="1" w:name="_GoBack"/>
      <w:bookmarkEnd w:id="1"/>
      <w:r w:rsidR="00263D0A">
        <w:rPr>
          <w:rFonts w:eastAsia="Times New Roman" w:cstheme="minorHAnsi"/>
          <w:i/>
          <w:iCs/>
          <w:color w:val="000000" w:themeColor="text1"/>
          <w:shd w:val="clear" w:color="auto" w:fill="FFFFFF"/>
          <w:lang w:eastAsia="de-DE"/>
        </w:rPr>
        <w:t>auch</w:t>
      </w:r>
      <w:proofErr w:type="gramEnd"/>
      <w:r w:rsidR="00263D0A">
        <w:rPr>
          <w:rFonts w:eastAsia="Times New Roman" w:cstheme="minorHAnsi"/>
          <w:i/>
          <w:iCs/>
          <w:color w:val="000000" w:themeColor="text1"/>
          <w:shd w:val="clear" w:color="auto" w:fill="FFFFFF"/>
          <w:lang w:eastAsia="de-DE"/>
        </w:rPr>
        <w:t xml:space="preserve"> bei Männern </w:t>
      </w:r>
      <w:r w:rsidR="00263D0A" w:rsidRPr="00263D0A">
        <w:rPr>
          <w:rFonts w:eastAsia="Times New Roman" w:cstheme="minorHAnsi"/>
          <w:i/>
          <w:iCs/>
          <w:color w:val="000000" w:themeColor="text1"/>
          <w:shd w:val="clear" w:color="auto" w:fill="FFFFFF"/>
          <w:lang w:eastAsia="de-DE"/>
        </w:rPr>
        <w:t>etablier</w:t>
      </w:r>
      <w:r w:rsidR="00263D0A">
        <w:rPr>
          <w:rFonts w:eastAsia="Times New Roman" w:cstheme="minorHAnsi"/>
          <w:i/>
          <w:iCs/>
          <w:color w:val="000000" w:themeColor="text1"/>
          <w:shd w:val="clear" w:color="auto" w:fill="FFFFFF"/>
          <w:lang w:eastAsia="de-DE"/>
        </w:rPr>
        <w:t>t</w:t>
      </w:r>
      <w:r w:rsidR="00263D0A" w:rsidRPr="00263D0A">
        <w:rPr>
          <w:rFonts w:eastAsia="Times New Roman" w:cstheme="minorHAnsi"/>
          <w:i/>
          <w:iCs/>
          <w:color w:val="000000" w:themeColor="text1"/>
          <w:shd w:val="clear" w:color="auto" w:fill="FFFFFF"/>
          <w:lang w:eastAsia="de-DE"/>
        </w:rPr>
        <w:t>.</w:t>
      </w:r>
      <w:r w:rsidR="00E80368">
        <w:rPr>
          <w:rFonts w:eastAsia="Times New Roman" w:cstheme="minorHAnsi"/>
          <w:i/>
          <w:iCs/>
          <w:color w:val="000000" w:themeColor="text1"/>
          <w:shd w:val="clear" w:color="auto" w:fill="FFFFFF"/>
          <w:lang w:eastAsia="de-DE"/>
        </w:rPr>
        <w:t>“</w:t>
      </w:r>
    </w:p>
    <w:p w14:paraId="58BCF993" w14:textId="77777777" w:rsidR="00263D0A" w:rsidRPr="00263D0A" w:rsidRDefault="00263D0A" w:rsidP="00E80368">
      <w:pPr>
        <w:spacing w:line="290" w:lineRule="atLeast"/>
        <w:rPr>
          <w:rFonts w:eastAsia="Times New Roman" w:cstheme="minorHAnsi"/>
          <w:i/>
          <w:iCs/>
          <w:color w:val="000000" w:themeColor="text1"/>
          <w:shd w:val="clear" w:color="auto" w:fill="FFFFFF"/>
          <w:lang w:eastAsia="de-DE"/>
        </w:rPr>
      </w:pPr>
    </w:p>
    <w:p w14:paraId="373C0322" w14:textId="51327A8B" w:rsidR="00B75190" w:rsidRPr="005E11F2" w:rsidRDefault="00B75190" w:rsidP="00E80368">
      <w:pPr>
        <w:spacing w:before="100" w:beforeAutospacing="1" w:after="100" w:afterAutospacing="1" w:line="290" w:lineRule="atLeast"/>
        <w:rPr>
          <w:rFonts w:eastAsia="Times New Roman" w:cstheme="minorHAnsi"/>
          <w:b/>
          <w:color w:val="000000" w:themeColor="text1"/>
          <w:lang w:eastAsia="de-DE"/>
        </w:rPr>
      </w:pPr>
      <w:r w:rsidRPr="005E11F2">
        <w:rPr>
          <w:rFonts w:eastAsia="Times New Roman" w:cstheme="minorHAnsi"/>
          <w:b/>
          <w:color w:val="000000" w:themeColor="text1"/>
          <w:lang w:eastAsia="de-DE"/>
        </w:rPr>
        <w:t xml:space="preserve">Ist </w:t>
      </w:r>
      <w:r w:rsidR="00861E2D">
        <w:rPr>
          <w:rFonts w:eastAsia="Times New Roman" w:cstheme="minorHAnsi"/>
          <w:b/>
          <w:color w:val="000000" w:themeColor="text1"/>
          <w:lang w:eastAsia="de-DE"/>
        </w:rPr>
        <w:t>W</w:t>
      </w:r>
      <w:r w:rsidRPr="005E11F2">
        <w:rPr>
          <w:rFonts w:eastAsia="Times New Roman" w:cstheme="minorHAnsi"/>
          <w:b/>
          <w:color w:val="000000" w:themeColor="text1"/>
          <w:lang w:eastAsia="de-DE"/>
        </w:rPr>
        <w:t>einen auch ein Alarmsignal</w:t>
      </w:r>
      <w:r w:rsidR="00861E2D">
        <w:rPr>
          <w:rFonts w:eastAsia="Times New Roman" w:cstheme="minorHAnsi"/>
          <w:b/>
          <w:color w:val="000000" w:themeColor="text1"/>
          <w:lang w:eastAsia="de-DE"/>
        </w:rPr>
        <w:t xml:space="preserve"> bei Überlastung?</w:t>
      </w:r>
    </w:p>
    <w:p w14:paraId="0A3345A2" w14:textId="56B42F86" w:rsidR="00B75190" w:rsidRPr="008F11D4" w:rsidRDefault="00B75190" w:rsidP="00E80368">
      <w:pPr>
        <w:spacing w:after="450" w:line="290" w:lineRule="atLeast"/>
        <w:rPr>
          <w:rFonts w:eastAsia="Times New Roman" w:cstheme="minorHAnsi"/>
          <w:b/>
          <w:i/>
          <w:iCs/>
          <w:color w:val="000000" w:themeColor="text1"/>
          <w:lang w:eastAsia="de-DE"/>
        </w:rPr>
      </w:pPr>
      <w:r w:rsidRPr="008F11D4">
        <w:rPr>
          <w:rFonts w:eastAsia="Times New Roman" w:cstheme="minorHAnsi"/>
          <w:i/>
          <w:iCs/>
          <w:color w:val="000000" w:themeColor="text1"/>
          <w:lang w:eastAsia="de-DE"/>
        </w:rPr>
        <w:t>Weinen kann wie ein Alarmsystem funktionieren</w:t>
      </w:r>
      <w:r w:rsidRPr="00DC1453">
        <w:rPr>
          <w:rFonts w:eastAsia="Times New Roman" w:cstheme="minorHAnsi"/>
          <w:i/>
          <w:iCs/>
          <w:color w:val="000000" w:themeColor="text1"/>
          <w:lang w:eastAsia="de-DE"/>
        </w:rPr>
        <w:t>. Wir merken dadurch, dass etwas nicht stimmt und sollten unserer Traurigkeit begegnen und unser Verhalten überprüfen.</w:t>
      </w:r>
      <w:r w:rsidR="008F11D4" w:rsidRPr="00DC1453">
        <w:rPr>
          <w:rFonts w:eastAsia="Times New Roman" w:cstheme="minorHAnsi"/>
          <w:i/>
          <w:iCs/>
          <w:color w:val="000000" w:themeColor="text1"/>
          <w:lang w:eastAsia="de-DE"/>
        </w:rPr>
        <w:t xml:space="preserve"> </w:t>
      </w:r>
      <w:r w:rsidRPr="00DC1453">
        <w:rPr>
          <w:rFonts w:eastAsia="Times New Roman" w:cstheme="minorHAnsi"/>
          <w:i/>
          <w:iCs/>
          <w:color w:val="000000" w:themeColor="text1"/>
          <w:lang w:eastAsia="de-DE"/>
        </w:rPr>
        <w:t>Alle Gefühle sind erlaubt, aber ich kann</w:t>
      </w:r>
      <w:r w:rsidRPr="008F11D4">
        <w:rPr>
          <w:rFonts w:eastAsia="Times New Roman" w:cstheme="minorHAnsi"/>
          <w:i/>
          <w:iCs/>
          <w:color w:val="000000" w:themeColor="text1"/>
          <w:lang w:eastAsia="de-DE"/>
        </w:rPr>
        <w:t xml:space="preserve"> schon auch entscheiden, wie lange ich mich diesen Gefühlen aussetzen möchte. Ob ich mich überschwemmen lassen oder sie dosiere. Überlastung kann sich </w:t>
      </w:r>
      <w:r w:rsidR="008F11D4" w:rsidRPr="008F11D4">
        <w:rPr>
          <w:rFonts w:eastAsia="Times New Roman" w:cstheme="minorHAnsi"/>
          <w:i/>
          <w:iCs/>
          <w:color w:val="000000" w:themeColor="text1"/>
          <w:lang w:eastAsia="de-DE"/>
        </w:rPr>
        <w:t>auch in k</w:t>
      </w:r>
      <w:r w:rsidRPr="008F11D4">
        <w:rPr>
          <w:rFonts w:eastAsia="Times New Roman" w:cstheme="minorHAnsi"/>
          <w:i/>
          <w:iCs/>
          <w:color w:val="000000" w:themeColor="text1"/>
          <w:lang w:eastAsia="de-DE"/>
        </w:rPr>
        <w:t>örperlichen Symptomen</w:t>
      </w:r>
      <w:r w:rsidR="00861E2D">
        <w:rPr>
          <w:rFonts w:eastAsia="Times New Roman" w:cstheme="minorHAnsi"/>
          <w:i/>
          <w:iCs/>
          <w:color w:val="000000" w:themeColor="text1"/>
          <w:lang w:eastAsia="de-DE"/>
        </w:rPr>
        <w:t xml:space="preserve"> wie Müdigkeit, Erschöpfung und Gereiztheit</w:t>
      </w:r>
      <w:r w:rsidRPr="008F11D4">
        <w:rPr>
          <w:rFonts w:eastAsia="Times New Roman" w:cstheme="minorHAnsi"/>
          <w:i/>
          <w:iCs/>
          <w:color w:val="000000" w:themeColor="text1"/>
          <w:lang w:eastAsia="de-DE"/>
        </w:rPr>
        <w:t xml:space="preserve"> äußern. Jeder Mensch reagiert anders auf </w:t>
      </w:r>
      <w:r w:rsidR="008F11D4" w:rsidRPr="008F11D4">
        <w:rPr>
          <w:rFonts w:eastAsia="Times New Roman" w:cstheme="minorHAnsi"/>
          <w:i/>
          <w:iCs/>
          <w:color w:val="000000" w:themeColor="text1"/>
          <w:lang w:eastAsia="de-DE"/>
        </w:rPr>
        <w:t>Alltagss</w:t>
      </w:r>
      <w:r w:rsidRPr="008F11D4">
        <w:rPr>
          <w:rFonts w:eastAsia="Times New Roman" w:cstheme="minorHAnsi"/>
          <w:i/>
          <w:iCs/>
          <w:color w:val="000000" w:themeColor="text1"/>
          <w:lang w:eastAsia="de-DE"/>
        </w:rPr>
        <w:t>tress</w:t>
      </w:r>
      <w:r w:rsidR="008F11D4" w:rsidRPr="008F11D4">
        <w:rPr>
          <w:rFonts w:eastAsia="Times New Roman" w:cstheme="minorHAnsi"/>
          <w:i/>
          <w:iCs/>
          <w:color w:val="000000" w:themeColor="text1"/>
          <w:lang w:eastAsia="de-DE"/>
        </w:rPr>
        <w:t xml:space="preserve">. </w:t>
      </w:r>
      <w:r w:rsidRPr="008F11D4">
        <w:rPr>
          <w:rFonts w:eastAsia="Times New Roman" w:cstheme="minorHAnsi"/>
          <w:i/>
          <w:iCs/>
          <w:color w:val="000000" w:themeColor="text1"/>
          <w:lang w:eastAsia="de-DE"/>
        </w:rPr>
        <w:t xml:space="preserve">Deshalb </w:t>
      </w:r>
      <w:r w:rsidR="008F11D4" w:rsidRPr="008F11D4">
        <w:rPr>
          <w:rFonts w:eastAsia="Times New Roman" w:cstheme="minorHAnsi"/>
          <w:i/>
          <w:iCs/>
          <w:color w:val="000000" w:themeColor="text1"/>
          <w:lang w:eastAsia="de-DE"/>
        </w:rPr>
        <w:t>sollte man es e</w:t>
      </w:r>
      <w:r w:rsidRPr="008F11D4">
        <w:rPr>
          <w:rFonts w:eastAsia="Times New Roman" w:cstheme="minorHAnsi"/>
          <w:i/>
          <w:iCs/>
          <w:color w:val="000000" w:themeColor="text1"/>
          <w:lang w:eastAsia="de-DE"/>
        </w:rPr>
        <w:t>rnst nehmen, wenn man das Gefühl hat</w:t>
      </w:r>
      <w:r w:rsidR="008F11D4" w:rsidRPr="008F11D4">
        <w:rPr>
          <w:rFonts w:eastAsia="Times New Roman" w:cstheme="minorHAnsi"/>
          <w:i/>
          <w:iCs/>
          <w:color w:val="000000" w:themeColor="text1"/>
          <w:lang w:eastAsia="de-DE"/>
        </w:rPr>
        <w:t xml:space="preserve">, das es zu viel wird. </w:t>
      </w:r>
    </w:p>
    <w:p w14:paraId="6C031478" w14:textId="002B7CF0" w:rsidR="00B75190" w:rsidRPr="008F11D4" w:rsidRDefault="00B75190" w:rsidP="00E80368">
      <w:pPr>
        <w:spacing w:before="100" w:beforeAutospacing="1" w:afterAutospacing="1" w:line="290" w:lineRule="atLeast"/>
        <w:rPr>
          <w:rFonts w:eastAsia="Times New Roman" w:cstheme="minorHAnsi"/>
          <w:b/>
          <w:color w:val="000000" w:themeColor="text1"/>
          <w:lang w:eastAsia="de-DE"/>
        </w:rPr>
      </w:pPr>
      <w:r w:rsidRPr="008F11D4">
        <w:rPr>
          <w:rFonts w:eastAsia="Times New Roman" w:cstheme="minorHAnsi"/>
          <w:b/>
          <w:color w:val="000000" w:themeColor="text1"/>
          <w:lang w:eastAsia="de-DE"/>
        </w:rPr>
        <w:t xml:space="preserve">Was kann man tun, </w:t>
      </w:r>
      <w:r w:rsidR="00861E2D">
        <w:rPr>
          <w:rFonts w:eastAsia="Times New Roman" w:cstheme="minorHAnsi"/>
          <w:b/>
          <w:color w:val="000000" w:themeColor="text1"/>
          <w:lang w:eastAsia="de-DE"/>
        </w:rPr>
        <w:t>um wieder</w:t>
      </w:r>
      <w:r w:rsidRPr="008F11D4">
        <w:rPr>
          <w:rFonts w:eastAsia="Times New Roman" w:cstheme="minorHAnsi"/>
          <w:b/>
          <w:color w:val="000000" w:themeColor="text1"/>
          <w:lang w:eastAsia="de-DE"/>
        </w:rPr>
        <w:t xml:space="preserve"> belastbarer zu werden und sich nicht so stressen zu lassen</w:t>
      </w:r>
      <w:r w:rsidR="00861E2D">
        <w:rPr>
          <w:rFonts w:eastAsia="Times New Roman" w:cstheme="minorHAnsi"/>
          <w:b/>
          <w:color w:val="000000" w:themeColor="text1"/>
          <w:lang w:eastAsia="de-DE"/>
        </w:rPr>
        <w:t>?</w:t>
      </w:r>
    </w:p>
    <w:p w14:paraId="673496D8" w14:textId="17B22B45" w:rsidR="00861E2D" w:rsidRDefault="00861E2D" w:rsidP="00861E2D">
      <w:pPr>
        <w:spacing w:before="100" w:beforeAutospacing="1" w:afterAutospacing="1" w:line="290" w:lineRule="atLeast"/>
        <w:rPr>
          <w:rFonts w:eastAsia="Times New Roman" w:cstheme="minorHAnsi"/>
          <w:i/>
          <w:iCs/>
          <w:color w:val="000000" w:themeColor="text1"/>
          <w:lang w:eastAsia="de-DE"/>
        </w:rPr>
      </w:pPr>
      <w:r>
        <w:rPr>
          <w:rFonts w:eastAsia="Times New Roman" w:cstheme="minorHAnsi"/>
          <w:i/>
          <w:iCs/>
          <w:color w:val="000000" w:themeColor="text1"/>
          <w:lang w:eastAsia="de-DE"/>
        </w:rPr>
        <w:t>„</w:t>
      </w:r>
      <w:r w:rsidRPr="008F11D4">
        <w:rPr>
          <w:rFonts w:eastAsia="Times New Roman" w:cstheme="minorHAnsi"/>
          <w:i/>
          <w:iCs/>
          <w:color w:val="000000" w:themeColor="text1"/>
          <w:lang w:eastAsia="de-DE"/>
        </w:rPr>
        <w:t xml:space="preserve">Ganz wichtig sind kleine Mini-Pausen, in denen ich mich mal räkele, eine kurze Atemübung mache oder einfach einen Moment die Augen schließe und das Nichtstun genießen darf, da genügt schon </w:t>
      </w:r>
      <w:r>
        <w:rPr>
          <w:rFonts w:eastAsia="Times New Roman" w:cstheme="minorHAnsi"/>
          <w:i/>
          <w:iCs/>
          <w:color w:val="000000" w:themeColor="text1"/>
          <w:lang w:eastAsia="de-DE"/>
        </w:rPr>
        <w:t>eine</w:t>
      </w:r>
      <w:r w:rsidRPr="008F11D4">
        <w:rPr>
          <w:rFonts w:eastAsia="Times New Roman" w:cstheme="minorHAnsi"/>
          <w:i/>
          <w:iCs/>
          <w:color w:val="000000" w:themeColor="text1"/>
          <w:lang w:eastAsia="de-DE"/>
        </w:rPr>
        <w:t xml:space="preserve"> Minute. Damit signalisiere ich meiner Psyche immer: </w:t>
      </w:r>
      <w:r>
        <w:rPr>
          <w:rFonts w:eastAsia="Times New Roman" w:cstheme="minorHAnsi"/>
          <w:i/>
          <w:iCs/>
          <w:color w:val="000000" w:themeColor="text1"/>
          <w:lang w:eastAsia="de-DE"/>
        </w:rPr>
        <w:t>‘</w:t>
      </w:r>
      <w:r w:rsidRPr="008F11D4">
        <w:rPr>
          <w:rFonts w:eastAsia="Times New Roman" w:cstheme="minorHAnsi"/>
          <w:i/>
          <w:iCs/>
          <w:color w:val="000000" w:themeColor="text1"/>
          <w:lang w:eastAsia="de-DE"/>
        </w:rPr>
        <w:t>Ich tue mir etwas Gutes.</w:t>
      </w:r>
      <w:r>
        <w:rPr>
          <w:rFonts w:eastAsia="Times New Roman" w:cstheme="minorHAnsi"/>
          <w:i/>
          <w:iCs/>
          <w:color w:val="000000" w:themeColor="text1"/>
          <w:lang w:eastAsia="de-DE"/>
        </w:rPr>
        <w:t>‘</w:t>
      </w:r>
      <w:r>
        <w:rPr>
          <w:rFonts w:eastAsia="Times New Roman" w:cstheme="minorHAnsi"/>
          <w:i/>
          <w:iCs/>
          <w:color w:val="000000" w:themeColor="text1"/>
          <w:lang w:eastAsia="de-DE"/>
        </w:rPr>
        <w:t xml:space="preserve"> Auch sollte man öfter mal 5 Grade sein lassen und ich bewusst Phasen gönnen, in denen man nichts tut.</w:t>
      </w:r>
    </w:p>
    <w:p w14:paraId="2932A31A" w14:textId="16A7D64B" w:rsidR="00861E2D" w:rsidRDefault="00861E2D" w:rsidP="00861E2D">
      <w:pPr>
        <w:spacing w:before="100" w:beforeAutospacing="1" w:afterAutospacing="1" w:line="290" w:lineRule="atLeast"/>
        <w:rPr>
          <w:rFonts w:eastAsia="Times New Roman" w:cstheme="minorHAnsi"/>
          <w:i/>
          <w:iCs/>
          <w:color w:val="000000" w:themeColor="text1"/>
          <w:lang w:eastAsia="de-DE"/>
        </w:rPr>
      </w:pPr>
    </w:p>
    <w:p w14:paraId="3FD4B76A" w14:textId="5C307EE3" w:rsidR="00861E2D" w:rsidRDefault="00861E2D" w:rsidP="00861E2D">
      <w:pPr>
        <w:spacing w:before="100" w:beforeAutospacing="1" w:afterAutospacing="1" w:line="290" w:lineRule="atLeast"/>
        <w:rPr>
          <w:rFonts w:eastAsia="Times New Roman" w:cstheme="minorHAnsi"/>
          <w:i/>
          <w:iCs/>
          <w:color w:val="000000" w:themeColor="text1"/>
          <w:lang w:eastAsia="de-DE"/>
        </w:rPr>
      </w:pPr>
      <w:r>
        <w:rPr>
          <w:rFonts w:eastAsia="Times New Roman" w:cstheme="minorHAnsi"/>
          <w:i/>
          <w:iCs/>
          <w:color w:val="000000" w:themeColor="text1"/>
          <w:lang w:eastAsia="de-DE"/>
        </w:rPr>
        <w:t xml:space="preserve">Auch Bewegung kann uns belastbarer machen und negative Energien abbauen. Da reichen schon regelmäßige Spaziergänge um den Block oder im Wald. Wenn man gestresst ist bekommt man danach mehr Abstand zu den Problemen und baut den Druck ab. </w:t>
      </w:r>
    </w:p>
    <w:p w14:paraId="3FB6E9D0" w14:textId="205620DB" w:rsidR="00861E2D" w:rsidRDefault="00861E2D" w:rsidP="00861E2D">
      <w:pPr>
        <w:ind w:right="-58"/>
        <w:jc w:val="both"/>
        <w:rPr>
          <w:rFonts w:eastAsia="Times New Roman"/>
          <w:i/>
          <w:iCs/>
        </w:rPr>
      </w:pPr>
      <w:r>
        <w:rPr>
          <w:rFonts w:eastAsia="Times New Roman" w:cstheme="minorHAnsi"/>
          <w:i/>
          <w:iCs/>
          <w:color w:val="000000" w:themeColor="text1"/>
          <w:lang w:eastAsia="de-DE"/>
        </w:rPr>
        <w:t xml:space="preserve">Auch die Ernährung spielt eine Rolle. </w:t>
      </w:r>
      <w:r>
        <w:rPr>
          <w:rFonts w:eastAsia="Times New Roman" w:cstheme="minorHAnsi"/>
          <w:i/>
          <w:iCs/>
          <w:color w:val="000000" w:themeColor="text1"/>
          <w:lang w:eastAsia="de-DE"/>
        </w:rPr>
        <w:t>Besonders in anstrengenden Phasen benötigt der Körper</w:t>
      </w:r>
      <w:r>
        <w:rPr>
          <w:rFonts w:eastAsia="Times New Roman" w:cstheme="minorHAnsi"/>
          <w:i/>
          <w:iCs/>
          <w:color w:val="000000" w:themeColor="text1"/>
          <w:lang w:eastAsia="de-DE"/>
        </w:rPr>
        <w:t xml:space="preserve"> wichtige Nährstoffe. </w:t>
      </w:r>
      <w:r w:rsidRPr="00861E2D">
        <w:rPr>
          <w:rFonts w:eastAsia="Times New Roman"/>
          <w:i/>
          <w:iCs/>
        </w:rPr>
        <w:t xml:space="preserve">So tragen zum Beispiel B-Vitamine und Magnesium zur Verringerung von Müdigkeit und Erschöpfung bei. Außerdem leisten u.a. Zink und Selen einen Beitrag zum Schutz der Zellen vor oxidativem Stress. </w:t>
      </w:r>
    </w:p>
    <w:p w14:paraId="6F338ECB" w14:textId="1A183B5A" w:rsidR="00861E2D" w:rsidRPr="008F11D4" w:rsidRDefault="00861E2D" w:rsidP="00861E2D">
      <w:pPr>
        <w:spacing w:before="100" w:beforeAutospacing="1" w:afterAutospacing="1" w:line="290" w:lineRule="atLeast"/>
        <w:rPr>
          <w:rFonts w:eastAsia="Times New Roman" w:cstheme="minorHAnsi"/>
          <w:i/>
          <w:iCs/>
          <w:color w:val="000000" w:themeColor="text1"/>
          <w:lang w:eastAsia="de-DE"/>
        </w:rPr>
      </w:pPr>
      <w:r w:rsidRPr="00861E2D">
        <w:rPr>
          <w:rFonts w:eastAsia="Times New Roman" w:cstheme="minorHAnsi"/>
          <w:i/>
          <w:iCs/>
          <w:color w:val="000000" w:themeColor="text1"/>
          <w:lang w:eastAsia="de-DE"/>
        </w:rPr>
        <w:t>W</w:t>
      </w:r>
      <w:r>
        <w:rPr>
          <w:rFonts w:eastAsia="Times New Roman" w:cstheme="minorHAnsi"/>
          <w:i/>
          <w:iCs/>
          <w:color w:val="000000" w:themeColor="text1"/>
          <w:lang w:eastAsia="de-DE"/>
        </w:rPr>
        <w:t>ie in allen Lebenslagen ist auch hier</w:t>
      </w:r>
      <w:r w:rsidRPr="008F11D4">
        <w:rPr>
          <w:rFonts w:eastAsia="Times New Roman" w:cstheme="minorHAnsi"/>
          <w:i/>
          <w:iCs/>
          <w:color w:val="000000" w:themeColor="text1"/>
          <w:lang w:eastAsia="de-DE"/>
        </w:rPr>
        <w:t xml:space="preserve"> Humor ein großer Gesundheitsfaktor - wenn ich lache, baue ich Cortisol ab</w:t>
      </w:r>
      <w:r>
        <w:rPr>
          <w:rFonts w:eastAsia="Times New Roman" w:cstheme="minorHAnsi"/>
          <w:i/>
          <w:iCs/>
          <w:color w:val="000000" w:themeColor="text1"/>
          <w:lang w:eastAsia="de-DE"/>
        </w:rPr>
        <w:t>,</w:t>
      </w:r>
      <w:r w:rsidRPr="008F11D4">
        <w:rPr>
          <w:rFonts w:eastAsia="Times New Roman" w:cstheme="minorHAnsi"/>
          <w:i/>
          <w:iCs/>
          <w:color w:val="000000" w:themeColor="text1"/>
          <w:lang w:eastAsia="de-DE"/>
        </w:rPr>
        <w:t xml:space="preserve"> ein wichtiges Stress-Hormon. Außerdem ist es Serotonin-bildend. Serotonin </w:t>
      </w:r>
      <w:r>
        <w:rPr>
          <w:rFonts w:eastAsia="Times New Roman" w:cstheme="minorHAnsi"/>
          <w:i/>
          <w:iCs/>
          <w:color w:val="000000" w:themeColor="text1"/>
          <w:lang w:eastAsia="de-DE"/>
        </w:rPr>
        <w:t xml:space="preserve">wirkt wie ein </w:t>
      </w:r>
      <w:r w:rsidRPr="008F11D4">
        <w:rPr>
          <w:rFonts w:eastAsia="Times New Roman" w:cstheme="minorHAnsi"/>
          <w:i/>
          <w:iCs/>
          <w:color w:val="000000" w:themeColor="text1"/>
          <w:lang w:eastAsia="de-DE"/>
        </w:rPr>
        <w:t>körpereigenes Antidepressivum.</w:t>
      </w:r>
      <w:r>
        <w:rPr>
          <w:rFonts w:eastAsia="Times New Roman" w:cstheme="minorHAnsi"/>
          <w:i/>
          <w:iCs/>
          <w:color w:val="000000" w:themeColor="text1"/>
          <w:lang w:eastAsia="de-DE"/>
        </w:rPr>
        <w:t>“</w:t>
      </w:r>
      <w:r w:rsidRPr="008F11D4">
        <w:rPr>
          <w:rFonts w:eastAsia="Times New Roman" w:cstheme="minorHAnsi"/>
          <w:i/>
          <w:iCs/>
          <w:color w:val="000000" w:themeColor="text1"/>
          <w:lang w:eastAsia="de-DE"/>
        </w:rPr>
        <w:t xml:space="preserve"> </w:t>
      </w:r>
    </w:p>
    <w:p w14:paraId="25F8D6EF" w14:textId="77777777" w:rsidR="00B75190" w:rsidRDefault="00B75190" w:rsidP="00E80368">
      <w:pPr>
        <w:spacing w:line="290" w:lineRule="atLeast"/>
        <w:rPr>
          <w:rFonts w:asciiTheme="majorHAnsi" w:eastAsiaTheme="minorEastAsia" w:hAnsiTheme="majorHAnsi" w:cstheme="majorHAnsi"/>
          <w:color w:val="000000" w:themeColor="text1"/>
          <w:kern w:val="24"/>
          <w:szCs w:val="20"/>
        </w:rPr>
      </w:pPr>
    </w:p>
    <w:p w14:paraId="119A2950" w14:textId="2804672F" w:rsidR="0065666B" w:rsidRPr="00D01F23" w:rsidRDefault="0065666B" w:rsidP="00E80368">
      <w:pPr>
        <w:spacing w:line="290" w:lineRule="atLeast"/>
        <w:rPr>
          <w:rFonts w:cs="Arial"/>
          <w:szCs w:val="20"/>
        </w:rPr>
      </w:pPr>
      <w:r w:rsidRPr="00D01F23">
        <w:rPr>
          <w:rFonts w:cs="Arial"/>
          <w:b/>
          <w:bCs/>
          <w:szCs w:val="20"/>
        </w:rPr>
        <w:t xml:space="preserve">Orthomol. Bereit. Fürs Leben. </w:t>
      </w:r>
    </w:p>
    <w:p w14:paraId="55FEA703" w14:textId="55D855AB" w:rsidR="0065666B" w:rsidRPr="00D01F23" w:rsidRDefault="0065666B" w:rsidP="00E80368">
      <w:pPr>
        <w:spacing w:line="290" w:lineRule="atLeast"/>
        <w:rPr>
          <w:rFonts w:cs="Arial"/>
          <w:szCs w:val="20"/>
        </w:rPr>
      </w:pPr>
      <w:r>
        <w:rPr>
          <w:rFonts w:eastAsia="Times New Roman"/>
        </w:rPr>
        <w:t>Orthomol Vital ist ein Qualitätsprodukt von Orthomol.</w:t>
      </w:r>
      <w:r w:rsidRPr="00D01F23">
        <w:rPr>
          <w:rFonts w:cs="Arial"/>
          <w:szCs w:val="20"/>
        </w:rPr>
        <w:t xml:space="preserve"> Die Firma Orthomol in Langenfeld ist der Wegbereiter der orthomolekularen Ernährungsmedizin in Deutschland. Das Unternehmen entwickelt und vertreibt seit über 25 Jahren ausgewogen dosierte und für verschiedene Anwendungsgebiete zusammengesetzte Mikronährstoff-Kombinationen. Orthomol-Produkte sind zum Diätmanagement bei unterschiedlichen Erkrankungen und zur Nahrungsergänzung in verschiedenen Lebenssituationen vorgesehen und in Apotheken erhältlich. Ihre Entwicklung und Herstellung erfolgt nach dem internationalen Qualitätsstandard ISO 22.000.</w:t>
      </w:r>
    </w:p>
    <w:p w14:paraId="2559FD7A" w14:textId="77777777" w:rsidR="0065666B" w:rsidRDefault="0065666B" w:rsidP="00E80368">
      <w:pPr>
        <w:tabs>
          <w:tab w:val="left" w:pos="7513"/>
        </w:tabs>
        <w:spacing w:line="290" w:lineRule="atLeast"/>
        <w:ind w:right="-58"/>
        <w:rPr>
          <w:rFonts w:eastAsia="Times New Roman"/>
        </w:rPr>
      </w:pPr>
    </w:p>
    <w:p w14:paraId="085DED91" w14:textId="77777777" w:rsidR="001D1EC3" w:rsidRPr="00A63757" w:rsidRDefault="001D1EC3" w:rsidP="00E80368">
      <w:pPr>
        <w:autoSpaceDE w:val="0"/>
        <w:autoSpaceDN w:val="0"/>
        <w:spacing w:line="290" w:lineRule="atLeast"/>
        <w:rPr>
          <w:rFonts w:eastAsia="Times New Roman" w:cs="Arial"/>
          <w:bCs/>
        </w:rPr>
      </w:pPr>
      <w:r w:rsidRPr="008517DA">
        <w:t>Weitere Informationen: www.orthomol.de</w:t>
      </w:r>
    </w:p>
    <w:p w14:paraId="166F88A7" w14:textId="77777777" w:rsidR="001D1EC3" w:rsidRDefault="001D1EC3" w:rsidP="00E80368">
      <w:pPr>
        <w:tabs>
          <w:tab w:val="left" w:pos="7513"/>
        </w:tabs>
        <w:spacing w:line="290" w:lineRule="atLeast"/>
        <w:ind w:right="226"/>
        <w:rPr>
          <w:rFonts w:eastAsia="Times New Roman"/>
        </w:rPr>
      </w:pPr>
    </w:p>
    <w:p w14:paraId="4FDA3241" w14:textId="77777777" w:rsidR="001D1EC3" w:rsidRDefault="001D1EC3" w:rsidP="00E80368">
      <w:pPr>
        <w:pStyle w:val="Fuzeile"/>
        <w:spacing w:line="290" w:lineRule="atLeast"/>
        <w:rPr>
          <w:rFonts w:cs="Arial"/>
          <w:b/>
          <w:sz w:val="20"/>
          <w:szCs w:val="14"/>
        </w:rPr>
      </w:pPr>
      <w:r>
        <w:rPr>
          <w:rFonts w:cs="Arial"/>
          <w:b/>
          <w:sz w:val="20"/>
          <w:szCs w:val="14"/>
        </w:rPr>
        <w:t xml:space="preserve">Pressekontakt PR-Agentur: </w:t>
      </w:r>
    </w:p>
    <w:p w14:paraId="00C6BB50" w14:textId="77777777" w:rsidR="001D1EC3" w:rsidRDefault="001D1EC3" w:rsidP="00E80368">
      <w:pPr>
        <w:pStyle w:val="Fuzeile"/>
        <w:spacing w:line="290" w:lineRule="atLeast"/>
        <w:rPr>
          <w:rFonts w:cs="Arial"/>
          <w:sz w:val="20"/>
          <w:szCs w:val="14"/>
        </w:rPr>
      </w:pPr>
      <w:r>
        <w:rPr>
          <w:rFonts w:cs="Arial"/>
          <w:sz w:val="20"/>
          <w:szCs w:val="14"/>
        </w:rPr>
        <w:t>Yupik PR GmbH</w:t>
      </w:r>
    </w:p>
    <w:p w14:paraId="630C9B6A" w14:textId="77777777" w:rsidR="001D1EC3" w:rsidRDefault="001D1EC3" w:rsidP="00E80368">
      <w:pPr>
        <w:pStyle w:val="Fuzeile"/>
        <w:spacing w:line="290" w:lineRule="atLeast"/>
        <w:rPr>
          <w:rFonts w:cs="Arial"/>
          <w:sz w:val="20"/>
          <w:szCs w:val="14"/>
        </w:rPr>
      </w:pPr>
      <w:r>
        <w:rPr>
          <w:rFonts w:cs="Arial"/>
          <w:sz w:val="20"/>
          <w:szCs w:val="14"/>
        </w:rPr>
        <w:t>Ansprechpartnerin: Angela Steere</w:t>
      </w:r>
    </w:p>
    <w:p w14:paraId="75B329EA" w14:textId="77777777" w:rsidR="001D1EC3" w:rsidRDefault="001D1EC3" w:rsidP="00E80368">
      <w:pPr>
        <w:pStyle w:val="Fuzeile"/>
        <w:spacing w:line="290" w:lineRule="atLeast"/>
        <w:rPr>
          <w:rFonts w:cs="Arial"/>
          <w:sz w:val="20"/>
          <w:szCs w:val="14"/>
        </w:rPr>
      </w:pPr>
      <w:r>
        <w:rPr>
          <w:rFonts w:cs="Arial"/>
          <w:sz w:val="20"/>
          <w:szCs w:val="14"/>
        </w:rPr>
        <w:t>Telefon: 0221 - 130 560 60</w:t>
      </w:r>
    </w:p>
    <w:p w14:paraId="755BFDB3" w14:textId="77777777" w:rsidR="0049610C" w:rsidRPr="007C2C33" w:rsidRDefault="001D1EC3" w:rsidP="00E80368">
      <w:pPr>
        <w:pStyle w:val="Fuzeile"/>
        <w:spacing w:line="290" w:lineRule="atLeast"/>
      </w:pPr>
      <w:r>
        <w:rPr>
          <w:rFonts w:cs="Arial"/>
          <w:sz w:val="20"/>
          <w:szCs w:val="14"/>
        </w:rPr>
        <w:t xml:space="preserve">E-Mail: </w:t>
      </w:r>
      <w:r w:rsidRPr="00A63757">
        <w:rPr>
          <w:rFonts w:cs="Arial"/>
          <w:sz w:val="20"/>
          <w:szCs w:val="14"/>
        </w:rPr>
        <w:t>a.steere@yupik.de</w:t>
      </w:r>
    </w:p>
    <w:sectPr w:rsidR="0049610C" w:rsidRPr="007C2C33" w:rsidSect="0049610C">
      <w:headerReference w:type="default" r:id="rId11"/>
      <w:footerReference w:type="default" r:id="rId12"/>
      <w:pgSz w:w="11906" w:h="16838"/>
      <w:pgMar w:top="3159" w:right="2835" w:bottom="1702" w:left="1474" w:header="7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BC46" w14:textId="77777777" w:rsidR="00983097" w:rsidRDefault="00983097" w:rsidP="006570C8">
      <w:pPr>
        <w:spacing w:line="240" w:lineRule="auto"/>
      </w:pPr>
      <w:r>
        <w:separator/>
      </w:r>
    </w:p>
  </w:endnote>
  <w:endnote w:type="continuationSeparator" w:id="0">
    <w:p w14:paraId="2564C648" w14:textId="77777777" w:rsidR="00983097" w:rsidRDefault="00983097" w:rsidP="00657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Bold">
    <w:altName w:val="Sylfaen"/>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2B219" w14:textId="514CF31D" w:rsidR="00AD260A" w:rsidRDefault="00AD260A">
    <w:pPr>
      <w:pStyle w:val="Fuzeile"/>
    </w:pPr>
    <w:r>
      <w:t xml:space="preserve">Seite </w:t>
    </w:r>
    <w:r>
      <w:fldChar w:fldCharType="begin"/>
    </w:r>
    <w:r>
      <w:instrText xml:space="preserve"> PAGE  \* Arabic  \* MERGEFORMAT </w:instrText>
    </w:r>
    <w:r>
      <w:fldChar w:fldCharType="separate"/>
    </w:r>
    <w:r w:rsidR="007B300A">
      <w:rPr>
        <w:noProof/>
      </w:rPr>
      <w:t>3</w:t>
    </w:r>
    <w:r>
      <w:fldChar w:fldCharType="end"/>
    </w:r>
    <w:r>
      <w:t xml:space="preserve"> / </w:t>
    </w:r>
    <w:r w:rsidR="00483F71">
      <w:rPr>
        <w:noProof/>
      </w:rPr>
      <w:fldChar w:fldCharType="begin"/>
    </w:r>
    <w:r w:rsidR="00483F71">
      <w:rPr>
        <w:noProof/>
      </w:rPr>
      <w:instrText xml:space="preserve"> NUMPAGES  \* Arabic  \* MERGEFORMAT </w:instrText>
    </w:r>
    <w:r w:rsidR="00483F71">
      <w:rPr>
        <w:noProof/>
      </w:rPr>
      <w:fldChar w:fldCharType="separate"/>
    </w:r>
    <w:r w:rsidR="007B300A">
      <w:rPr>
        <w:noProof/>
      </w:rPr>
      <w:t>3</w:t>
    </w:r>
    <w:r w:rsidR="00483F7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40B7" w14:textId="77777777" w:rsidR="00983097" w:rsidRDefault="00983097" w:rsidP="006570C8">
      <w:pPr>
        <w:spacing w:line="240" w:lineRule="auto"/>
      </w:pPr>
      <w:r>
        <w:separator/>
      </w:r>
    </w:p>
  </w:footnote>
  <w:footnote w:type="continuationSeparator" w:id="0">
    <w:p w14:paraId="11966A2B" w14:textId="77777777" w:rsidR="00983097" w:rsidRDefault="00983097" w:rsidP="00657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B52E" w14:textId="77777777" w:rsidR="00AD260A" w:rsidRDefault="00AD260A">
    <w:pPr>
      <w:pStyle w:val="Kopfzeile"/>
    </w:pPr>
  </w:p>
  <w:p w14:paraId="6FE75CEE" w14:textId="77777777" w:rsidR="00AD260A" w:rsidRDefault="00FD753B">
    <w:pPr>
      <w:pStyle w:val="Kopfzeile"/>
    </w:pPr>
    <w:r>
      <w:rPr>
        <w:noProof/>
        <w:lang w:eastAsia="de-DE"/>
      </w:rPr>
      <mc:AlternateContent>
        <mc:Choice Requires="wps">
          <w:drawing>
            <wp:anchor distT="0" distB="0" distL="114300" distR="114300" simplePos="0" relativeHeight="251662336" behindDoc="0" locked="0" layoutInCell="1" allowOverlap="1" wp14:anchorId="4EA1D7C3" wp14:editId="31DF45A8">
              <wp:simplePos x="0" y="0"/>
              <wp:positionH relativeFrom="column">
                <wp:posOffset>5056505</wp:posOffset>
              </wp:positionH>
              <wp:positionV relativeFrom="paragraph">
                <wp:posOffset>4843780</wp:posOffset>
              </wp:positionV>
              <wp:extent cx="1555750" cy="5227092"/>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14:paraId="190750E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48B6D1D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89CA927"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1D120FAB"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8EFC612"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018E8E2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4F08AC4"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B0873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7E37287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2519248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09AC560"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5C92E384"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0A2F31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F8B8ABD"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3756632E"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827B27B"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75F6D93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19F73C11"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3CC8170B"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6328C3A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DE7DD61"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33248CA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1C35E321"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5A571C63"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1D7C3" id="_x0000_t202" coordsize="21600,21600" o:spt="202" path="m,l,21600r21600,l21600,xe">
              <v:stroke joinstyle="miter"/>
              <v:path gradientshapeok="t" o:connecttype="rect"/>
            </v:shapetype>
            <v:shape id="Textfeld 2" o:spid="_x0000_s1026" type="#_x0000_t202" style="position:absolute;margin-left:398.15pt;margin-top:381.4pt;width:122.5pt;height:4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" stroked="f">
              <v:textbox>
                <w:txbxContent>
                  <w:p w14:paraId="190750E3"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48B6D1D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289CA927"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14:paraId="1D120FAB"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58EFC612"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018E8E2A"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4F08AC4"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2B08732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7E37287C" w14:textId="77777777"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14:paraId="25192485"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509AC560"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5C92E384" w14:textId="77777777"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0A2F3186"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4F8B8ABD" w14:textId="77777777"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14:paraId="3756632E"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0827B27B"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14:paraId="75F6D932"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19F73C11"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3CC8170B"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6328C3AE"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14:paraId="2DE7DD61" w14:textId="77777777"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33248CAF"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1C35E321"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5A571C63" w14:textId="77777777"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r w:rsidR="00483F71">
      <w:rPr>
        <w:noProof/>
        <w:lang w:eastAsia="de-DE"/>
      </w:rPr>
      <w:drawing>
        <wp:anchor distT="0" distB="0" distL="114300" distR="114300" simplePos="0" relativeHeight="251660288" behindDoc="0" locked="0" layoutInCell="1" allowOverlap="1" wp14:anchorId="5D80147F" wp14:editId="159F3D82">
          <wp:simplePos x="0" y="0"/>
          <wp:positionH relativeFrom="column">
            <wp:posOffset>0</wp:posOffset>
          </wp:positionH>
          <wp:positionV relativeFrom="paragraph">
            <wp:posOffset>98795</wp:posOffset>
          </wp:positionV>
          <wp:extent cx="2145291" cy="468000"/>
          <wp:effectExtent l="0" t="0" r="7620" b="8255"/>
          <wp:wrapNone/>
          <wp:docPr id="2"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A4ABA"/>
    <w:multiLevelType w:val="hybridMultilevel"/>
    <w:tmpl w:val="F886BADE"/>
    <w:lvl w:ilvl="0" w:tplc="685C23FA">
      <w:start w:val="1"/>
      <w:numFmt w:val="bullet"/>
      <w:lvlText w:val="•"/>
      <w:lvlJc w:val="left"/>
      <w:pPr>
        <w:tabs>
          <w:tab w:val="num" w:pos="720"/>
        </w:tabs>
        <w:ind w:left="720" w:hanging="360"/>
      </w:pPr>
      <w:rPr>
        <w:rFonts w:ascii="Arial" w:hAnsi="Arial" w:hint="default"/>
      </w:rPr>
    </w:lvl>
    <w:lvl w:ilvl="1" w:tplc="7804BC7E" w:tentative="1">
      <w:start w:val="1"/>
      <w:numFmt w:val="bullet"/>
      <w:lvlText w:val="•"/>
      <w:lvlJc w:val="left"/>
      <w:pPr>
        <w:tabs>
          <w:tab w:val="num" w:pos="1440"/>
        </w:tabs>
        <w:ind w:left="1440" w:hanging="360"/>
      </w:pPr>
      <w:rPr>
        <w:rFonts w:ascii="Arial" w:hAnsi="Arial" w:hint="default"/>
      </w:rPr>
    </w:lvl>
    <w:lvl w:ilvl="2" w:tplc="AC26B798" w:tentative="1">
      <w:start w:val="1"/>
      <w:numFmt w:val="bullet"/>
      <w:lvlText w:val="•"/>
      <w:lvlJc w:val="left"/>
      <w:pPr>
        <w:tabs>
          <w:tab w:val="num" w:pos="2160"/>
        </w:tabs>
        <w:ind w:left="2160" w:hanging="360"/>
      </w:pPr>
      <w:rPr>
        <w:rFonts w:ascii="Arial" w:hAnsi="Arial" w:hint="default"/>
      </w:rPr>
    </w:lvl>
    <w:lvl w:ilvl="3" w:tplc="B5808578" w:tentative="1">
      <w:start w:val="1"/>
      <w:numFmt w:val="bullet"/>
      <w:lvlText w:val="•"/>
      <w:lvlJc w:val="left"/>
      <w:pPr>
        <w:tabs>
          <w:tab w:val="num" w:pos="2880"/>
        </w:tabs>
        <w:ind w:left="2880" w:hanging="360"/>
      </w:pPr>
      <w:rPr>
        <w:rFonts w:ascii="Arial" w:hAnsi="Arial" w:hint="default"/>
      </w:rPr>
    </w:lvl>
    <w:lvl w:ilvl="4" w:tplc="DDBE6B48" w:tentative="1">
      <w:start w:val="1"/>
      <w:numFmt w:val="bullet"/>
      <w:lvlText w:val="•"/>
      <w:lvlJc w:val="left"/>
      <w:pPr>
        <w:tabs>
          <w:tab w:val="num" w:pos="3600"/>
        </w:tabs>
        <w:ind w:left="3600" w:hanging="360"/>
      </w:pPr>
      <w:rPr>
        <w:rFonts w:ascii="Arial" w:hAnsi="Arial" w:hint="default"/>
      </w:rPr>
    </w:lvl>
    <w:lvl w:ilvl="5" w:tplc="2DBABF58" w:tentative="1">
      <w:start w:val="1"/>
      <w:numFmt w:val="bullet"/>
      <w:lvlText w:val="•"/>
      <w:lvlJc w:val="left"/>
      <w:pPr>
        <w:tabs>
          <w:tab w:val="num" w:pos="4320"/>
        </w:tabs>
        <w:ind w:left="4320" w:hanging="360"/>
      </w:pPr>
      <w:rPr>
        <w:rFonts w:ascii="Arial" w:hAnsi="Arial" w:hint="default"/>
      </w:rPr>
    </w:lvl>
    <w:lvl w:ilvl="6" w:tplc="348E96CA" w:tentative="1">
      <w:start w:val="1"/>
      <w:numFmt w:val="bullet"/>
      <w:lvlText w:val="•"/>
      <w:lvlJc w:val="left"/>
      <w:pPr>
        <w:tabs>
          <w:tab w:val="num" w:pos="5040"/>
        </w:tabs>
        <w:ind w:left="5040" w:hanging="360"/>
      </w:pPr>
      <w:rPr>
        <w:rFonts w:ascii="Arial" w:hAnsi="Arial" w:hint="default"/>
      </w:rPr>
    </w:lvl>
    <w:lvl w:ilvl="7" w:tplc="66C85E6E" w:tentative="1">
      <w:start w:val="1"/>
      <w:numFmt w:val="bullet"/>
      <w:lvlText w:val="•"/>
      <w:lvlJc w:val="left"/>
      <w:pPr>
        <w:tabs>
          <w:tab w:val="num" w:pos="5760"/>
        </w:tabs>
        <w:ind w:left="5760" w:hanging="360"/>
      </w:pPr>
      <w:rPr>
        <w:rFonts w:ascii="Arial" w:hAnsi="Arial" w:hint="default"/>
      </w:rPr>
    </w:lvl>
    <w:lvl w:ilvl="8" w:tplc="32A699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86A69"/>
    <w:multiLevelType w:val="hybridMultilevel"/>
    <w:tmpl w:val="00C847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D368A0"/>
    <w:multiLevelType w:val="hybridMultilevel"/>
    <w:tmpl w:val="FCC6F75A"/>
    <w:lvl w:ilvl="0" w:tplc="7A7C45E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 w15:restartNumberingAfterBreak="0">
    <w:nsid w:val="380D0F6A"/>
    <w:multiLevelType w:val="hybridMultilevel"/>
    <w:tmpl w:val="1A940C58"/>
    <w:lvl w:ilvl="0" w:tplc="D3062EA2">
      <w:start w:val="1"/>
      <w:numFmt w:val="lowerLetter"/>
      <w:pStyle w:val="Num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479548D"/>
    <w:multiLevelType w:val="hybridMultilevel"/>
    <w:tmpl w:val="5978DE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89B225D"/>
    <w:multiLevelType w:val="hybridMultilevel"/>
    <w:tmpl w:val="4F864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037445"/>
    <w:multiLevelType w:val="hybridMultilevel"/>
    <w:tmpl w:val="BE042AD8"/>
    <w:lvl w:ilvl="0" w:tplc="5A66575C">
      <w:start w:val="1"/>
      <w:numFmt w:val="decimal"/>
      <w:pStyle w:val="Num12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BF627C"/>
    <w:multiLevelType w:val="hybridMultilevel"/>
    <w:tmpl w:val="D966C3DE"/>
    <w:lvl w:ilvl="0" w:tplc="BF9A048E">
      <w:start w:val="1"/>
      <w:numFmt w:val="bullet"/>
      <w:pStyle w:val="Num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27"/>
    <w:rsid w:val="0001329B"/>
    <w:rsid w:val="000D1679"/>
    <w:rsid w:val="000D1DB9"/>
    <w:rsid w:val="00127C52"/>
    <w:rsid w:val="00156556"/>
    <w:rsid w:val="00163346"/>
    <w:rsid w:val="00180534"/>
    <w:rsid w:val="001A1CF4"/>
    <w:rsid w:val="001D1EC3"/>
    <w:rsid w:val="001E1C12"/>
    <w:rsid w:val="001E650A"/>
    <w:rsid w:val="00231B1C"/>
    <w:rsid w:val="002509CC"/>
    <w:rsid w:val="002570E8"/>
    <w:rsid w:val="00263D0A"/>
    <w:rsid w:val="002D2C8F"/>
    <w:rsid w:val="002E1A65"/>
    <w:rsid w:val="00322383"/>
    <w:rsid w:val="0036343B"/>
    <w:rsid w:val="00382D11"/>
    <w:rsid w:val="003A0255"/>
    <w:rsid w:val="003A3A2C"/>
    <w:rsid w:val="003F21DB"/>
    <w:rsid w:val="004272B0"/>
    <w:rsid w:val="00444487"/>
    <w:rsid w:val="00464C09"/>
    <w:rsid w:val="00483F71"/>
    <w:rsid w:val="00492988"/>
    <w:rsid w:val="0049610C"/>
    <w:rsid w:val="004A1FFC"/>
    <w:rsid w:val="0057682F"/>
    <w:rsid w:val="005911DD"/>
    <w:rsid w:val="005B0B3C"/>
    <w:rsid w:val="005B3FE1"/>
    <w:rsid w:val="005D30D8"/>
    <w:rsid w:val="005D6033"/>
    <w:rsid w:val="005F35A6"/>
    <w:rsid w:val="006032AD"/>
    <w:rsid w:val="00616B8A"/>
    <w:rsid w:val="006243EB"/>
    <w:rsid w:val="00632327"/>
    <w:rsid w:val="0063430F"/>
    <w:rsid w:val="0065666B"/>
    <w:rsid w:val="006570C8"/>
    <w:rsid w:val="006B4174"/>
    <w:rsid w:val="006E33DB"/>
    <w:rsid w:val="00731304"/>
    <w:rsid w:val="0075065C"/>
    <w:rsid w:val="00757DEC"/>
    <w:rsid w:val="00784087"/>
    <w:rsid w:val="007B300A"/>
    <w:rsid w:val="007C2C33"/>
    <w:rsid w:val="007E195E"/>
    <w:rsid w:val="007F125E"/>
    <w:rsid w:val="007F3E6C"/>
    <w:rsid w:val="00817E8F"/>
    <w:rsid w:val="00842972"/>
    <w:rsid w:val="00861E2D"/>
    <w:rsid w:val="008A7A0B"/>
    <w:rsid w:val="008F0ED2"/>
    <w:rsid w:val="008F11D4"/>
    <w:rsid w:val="0091047E"/>
    <w:rsid w:val="00912439"/>
    <w:rsid w:val="009240BA"/>
    <w:rsid w:val="0097026A"/>
    <w:rsid w:val="00983097"/>
    <w:rsid w:val="00984993"/>
    <w:rsid w:val="00997678"/>
    <w:rsid w:val="009D10C0"/>
    <w:rsid w:val="00A05F62"/>
    <w:rsid w:val="00A07F7B"/>
    <w:rsid w:val="00AD260A"/>
    <w:rsid w:val="00AE361C"/>
    <w:rsid w:val="00AE4E49"/>
    <w:rsid w:val="00AF5C85"/>
    <w:rsid w:val="00B65BFF"/>
    <w:rsid w:val="00B75190"/>
    <w:rsid w:val="00B8638F"/>
    <w:rsid w:val="00BD7C0B"/>
    <w:rsid w:val="00BF5E9A"/>
    <w:rsid w:val="00C26102"/>
    <w:rsid w:val="00C8634F"/>
    <w:rsid w:val="00C90E55"/>
    <w:rsid w:val="00CF709B"/>
    <w:rsid w:val="00D15672"/>
    <w:rsid w:val="00D16F99"/>
    <w:rsid w:val="00DB5E84"/>
    <w:rsid w:val="00DC1453"/>
    <w:rsid w:val="00DC3565"/>
    <w:rsid w:val="00E34441"/>
    <w:rsid w:val="00E423F4"/>
    <w:rsid w:val="00E43DDD"/>
    <w:rsid w:val="00E543C7"/>
    <w:rsid w:val="00E80368"/>
    <w:rsid w:val="00E817C6"/>
    <w:rsid w:val="00EB3939"/>
    <w:rsid w:val="00F20E10"/>
    <w:rsid w:val="00F46F74"/>
    <w:rsid w:val="00F72652"/>
    <w:rsid w:val="00F8747D"/>
    <w:rsid w:val="00FB676D"/>
    <w:rsid w:val="00FC050E"/>
    <w:rsid w:val="00FD2F00"/>
    <w:rsid w:val="00FD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A5957B"/>
  <w15:docId w15:val="{B44B4572-55E6-49D6-B5DF-D53F6BE4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8747D"/>
    <w:pPr>
      <w:spacing w:after="0" w:line="283" w:lineRule="atLeast"/>
    </w:pPr>
    <w:rPr>
      <w:sz w:val="20"/>
    </w:rPr>
  </w:style>
  <w:style w:type="paragraph" w:styleId="berschrift3">
    <w:name w:val="heading 3"/>
    <w:basedOn w:val="Standard"/>
    <w:next w:val="Standard"/>
    <w:link w:val="berschrift3Zchn"/>
    <w:uiPriority w:val="9"/>
    <w:semiHidden/>
    <w:unhideWhenUsed/>
    <w:qFormat/>
    <w:rsid w:val="0015655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70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0C8"/>
    <w:rPr>
      <w:rFonts w:ascii="Tahoma" w:hAnsi="Tahoma" w:cs="Tahoma"/>
      <w:sz w:val="16"/>
      <w:szCs w:val="16"/>
    </w:rPr>
  </w:style>
  <w:style w:type="paragraph" w:styleId="Kopfzeile">
    <w:name w:val="header"/>
    <w:basedOn w:val="Standard"/>
    <w:link w:val="KopfzeileZchn"/>
    <w:uiPriority w:val="99"/>
    <w:unhideWhenUsed/>
    <w:rsid w:val="006570C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570C8"/>
    <w:rPr>
      <w:sz w:val="20"/>
    </w:rPr>
  </w:style>
  <w:style w:type="paragraph" w:styleId="Fuzeile">
    <w:name w:val="footer"/>
    <w:basedOn w:val="Standard"/>
    <w:link w:val="FuzeileZchn"/>
    <w:uiPriority w:val="99"/>
    <w:unhideWhenUsed/>
    <w:rsid w:val="0049610C"/>
    <w:pPr>
      <w:spacing w:line="170" w:lineRule="atLeast"/>
    </w:pPr>
    <w:rPr>
      <w:sz w:val="14"/>
    </w:rPr>
  </w:style>
  <w:style w:type="character" w:customStyle="1" w:styleId="FuzeileZchn">
    <w:name w:val="Fußzeile Zchn"/>
    <w:basedOn w:val="Absatz-Standardschriftart"/>
    <w:link w:val="Fuzeile"/>
    <w:uiPriority w:val="99"/>
    <w:rsid w:val="0049610C"/>
    <w:rPr>
      <w:sz w:val="14"/>
    </w:rPr>
  </w:style>
  <w:style w:type="paragraph" w:customStyle="1" w:styleId="NumBullet">
    <w:name w:val="Num_Bullet"/>
    <w:basedOn w:val="Standard"/>
    <w:qFormat/>
    <w:rsid w:val="009240BA"/>
    <w:pPr>
      <w:numPr>
        <w:numId w:val="1"/>
      </w:numPr>
      <w:tabs>
        <w:tab w:val="left" w:pos="357"/>
      </w:tabs>
      <w:ind w:left="357" w:hanging="357"/>
    </w:pPr>
  </w:style>
  <w:style w:type="paragraph" w:customStyle="1" w:styleId="Num123">
    <w:name w:val="Num_123"/>
    <w:basedOn w:val="Standard"/>
    <w:qFormat/>
    <w:rsid w:val="009240BA"/>
    <w:pPr>
      <w:numPr>
        <w:numId w:val="2"/>
      </w:numPr>
      <w:tabs>
        <w:tab w:val="left" w:pos="357"/>
      </w:tabs>
      <w:ind w:left="357" w:hanging="357"/>
    </w:pPr>
  </w:style>
  <w:style w:type="paragraph" w:customStyle="1" w:styleId="Numabc">
    <w:name w:val="Num_abc"/>
    <w:basedOn w:val="Standard"/>
    <w:qFormat/>
    <w:rsid w:val="009240BA"/>
    <w:pPr>
      <w:numPr>
        <w:numId w:val="3"/>
      </w:numPr>
      <w:tabs>
        <w:tab w:val="left" w:pos="357"/>
      </w:tabs>
      <w:ind w:left="357" w:hanging="357"/>
    </w:pPr>
  </w:style>
  <w:style w:type="character" w:styleId="Hyperlink">
    <w:name w:val="Hyperlink"/>
    <w:basedOn w:val="Absatz-Standardschriftart"/>
    <w:uiPriority w:val="99"/>
    <w:unhideWhenUsed/>
    <w:rsid w:val="00AE4E49"/>
    <w:rPr>
      <w:color w:val="0000FF" w:themeColor="hyperlink"/>
      <w:u w:val="single"/>
    </w:rPr>
  </w:style>
  <w:style w:type="paragraph" w:styleId="Listenabsatz">
    <w:name w:val="List Paragraph"/>
    <w:basedOn w:val="Standard"/>
    <w:uiPriority w:val="34"/>
    <w:qFormat/>
    <w:rsid w:val="00C90E55"/>
    <w:pPr>
      <w:spacing w:line="240" w:lineRule="auto"/>
      <w:ind w:left="720"/>
      <w:contextualSpacing/>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FD2F00"/>
    <w:rPr>
      <w:sz w:val="16"/>
      <w:szCs w:val="16"/>
    </w:rPr>
  </w:style>
  <w:style w:type="paragraph" w:styleId="Kommentartext">
    <w:name w:val="annotation text"/>
    <w:basedOn w:val="Standard"/>
    <w:link w:val="KommentartextZchn"/>
    <w:uiPriority w:val="99"/>
    <w:semiHidden/>
    <w:unhideWhenUsed/>
    <w:rsid w:val="00FD2F00"/>
    <w:pPr>
      <w:spacing w:line="240" w:lineRule="auto"/>
    </w:pPr>
    <w:rPr>
      <w:szCs w:val="20"/>
    </w:rPr>
  </w:style>
  <w:style w:type="character" w:customStyle="1" w:styleId="KommentartextZchn">
    <w:name w:val="Kommentartext Zchn"/>
    <w:basedOn w:val="Absatz-Standardschriftart"/>
    <w:link w:val="Kommentartext"/>
    <w:uiPriority w:val="99"/>
    <w:semiHidden/>
    <w:rsid w:val="00FD2F00"/>
    <w:rPr>
      <w:sz w:val="20"/>
      <w:szCs w:val="20"/>
    </w:rPr>
  </w:style>
  <w:style w:type="paragraph" w:styleId="Kommentarthema">
    <w:name w:val="annotation subject"/>
    <w:basedOn w:val="Kommentartext"/>
    <w:next w:val="Kommentartext"/>
    <w:link w:val="KommentarthemaZchn"/>
    <w:uiPriority w:val="99"/>
    <w:semiHidden/>
    <w:unhideWhenUsed/>
    <w:rsid w:val="00FD2F00"/>
    <w:rPr>
      <w:b/>
      <w:bCs/>
    </w:rPr>
  </w:style>
  <w:style w:type="character" w:customStyle="1" w:styleId="KommentarthemaZchn">
    <w:name w:val="Kommentarthema Zchn"/>
    <w:basedOn w:val="KommentartextZchn"/>
    <w:link w:val="Kommentarthema"/>
    <w:uiPriority w:val="99"/>
    <w:semiHidden/>
    <w:rsid w:val="00FD2F00"/>
    <w:rPr>
      <w:b/>
      <w:bCs/>
      <w:sz w:val="20"/>
      <w:szCs w:val="20"/>
    </w:rPr>
  </w:style>
  <w:style w:type="paragraph" w:styleId="StandardWeb">
    <w:name w:val="Normal (Web)"/>
    <w:basedOn w:val="Standard"/>
    <w:uiPriority w:val="99"/>
    <w:unhideWhenUsed/>
    <w:rsid w:val="00DC35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156556"/>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Absatz-Standardschriftart"/>
    <w:rsid w:val="00B75190"/>
  </w:style>
  <w:style w:type="character" w:styleId="Hervorhebung">
    <w:name w:val="Emphasis"/>
    <w:basedOn w:val="Absatz-Standardschriftart"/>
    <w:uiPriority w:val="20"/>
    <w:qFormat/>
    <w:rsid w:val="00B75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47675">
      <w:bodyDiv w:val="1"/>
      <w:marLeft w:val="0"/>
      <w:marRight w:val="0"/>
      <w:marTop w:val="0"/>
      <w:marBottom w:val="0"/>
      <w:divBdr>
        <w:top w:val="none" w:sz="0" w:space="0" w:color="auto"/>
        <w:left w:val="none" w:sz="0" w:space="0" w:color="auto"/>
        <w:bottom w:val="none" w:sz="0" w:space="0" w:color="auto"/>
        <w:right w:val="none" w:sz="0" w:space="0" w:color="auto"/>
      </w:divBdr>
    </w:div>
    <w:div w:id="227806059">
      <w:bodyDiv w:val="1"/>
      <w:marLeft w:val="0"/>
      <w:marRight w:val="0"/>
      <w:marTop w:val="0"/>
      <w:marBottom w:val="0"/>
      <w:divBdr>
        <w:top w:val="none" w:sz="0" w:space="0" w:color="auto"/>
        <w:left w:val="none" w:sz="0" w:space="0" w:color="auto"/>
        <w:bottom w:val="none" w:sz="0" w:space="0" w:color="auto"/>
        <w:right w:val="none" w:sz="0" w:space="0" w:color="auto"/>
      </w:divBdr>
      <w:divsChild>
        <w:div w:id="933049514">
          <w:marLeft w:val="360"/>
          <w:marRight w:val="0"/>
          <w:marTop w:val="200"/>
          <w:marBottom w:val="0"/>
          <w:divBdr>
            <w:top w:val="none" w:sz="0" w:space="0" w:color="auto"/>
            <w:left w:val="none" w:sz="0" w:space="0" w:color="auto"/>
            <w:bottom w:val="none" w:sz="0" w:space="0" w:color="auto"/>
            <w:right w:val="none" w:sz="0" w:space="0" w:color="auto"/>
          </w:divBdr>
        </w:div>
        <w:div w:id="871188160">
          <w:marLeft w:val="360"/>
          <w:marRight w:val="0"/>
          <w:marTop w:val="200"/>
          <w:marBottom w:val="0"/>
          <w:divBdr>
            <w:top w:val="none" w:sz="0" w:space="0" w:color="auto"/>
            <w:left w:val="none" w:sz="0" w:space="0" w:color="auto"/>
            <w:bottom w:val="none" w:sz="0" w:space="0" w:color="auto"/>
            <w:right w:val="none" w:sz="0" w:space="0" w:color="auto"/>
          </w:divBdr>
        </w:div>
        <w:div w:id="1032875276">
          <w:marLeft w:val="360"/>
          <w:marRight w:val="0"/>
          <w:marTop w:val="200"/>
          <w:marBottom w:val="0"/>
          <w:divBdr>
            <w:top w:val="none" w:sz="0" w:space="0" w:color="auto"/>
            <w:left w:val="none" w:sz="0" w:space="0" w:color="auto"/>
            <w:bottom w:val="none" w:sz="0" w:space="0" w:color="auto"/>
            <w:right w:val="none" w:sz="0" w:space="0" w:color="auto"/>
          </w:divBdr>
        </w:div>
      </w:divsChild>
    </w:div>
    <w:div w:id="395519967">
      <w:bodyDiv w:val="1"/>
      <w:marLeft w:val="0"/>
      <w:marRight w:val="0"/>
      <w:marTop w:val="0"/>
      <w:marBottom w:val="0"/>
      <w:divBdr>
        <w:top w:val="none" w:sz="0" w:space="0" w:color="auto"/>
        <w:left w:val="none" w:sz="0" w:space="0" w:color="auto"/>
        <w:bottom w:val="none" w:sz="0" w:space="0" w:color="auto"/>
        <w:right w:val="none" w:sz="0" w:space="0" w:color="auto"/>
      </w:divBdr>
    </w:div>
    <w:div w:id="1585725406">
      <w:bodyDiv w:val="1"/>
      <w:marLeft w:val="0"/>
      <w:marRight w:val="0"/>
      <w:marTop w:val="0"/>
      <w:marBottom w:val="0"/>
      <w:divBdr>
        <w:top w:val="none" w:sz="0" w:space="0" w:color="auto"/>
        <w:left w:val="none" w:sz="0" w:space="0" w:color="auto"/>
        <w:bottom w:val="none" w:sz="0" w:space="0" w:color="auto"/>
        <w:right w:val="none" w:sz="0" w:space="0" w:color="auto"/>
      </w:divBdr>
    </w:div>
    <w:div w:id="1789201283">
      <w:bodyDiv w:val="1"/>
      <w:marLeft w:val="0"/>
      <w:marRight w:val="0"/>
      <w:marTop w:val="0"/>
      <w:marBottom w:val="0"/>
      <w:divBdr>
        <w:top w:val="none" w:sz="0" w:space="0" w:color="auto"/>
        <w:left w:val="none" w:sz="0" w:space="0" w:color="auto"/>
        <w:bottom w:val="none" w:sz="0" w:space="0" w:color="auto"/>
        <w:right w:val="none" w:sz="0" w:space="0" w:color="auto"/>
      </w:divBdr>
      <w:divsChild>
        <w:div w:id="22246411">
          <w:marLeft w:val="0"/>
          <w:marRight w:val="0"/>
          <w:marTop w:val="0"/>
          <w:marBottom w:val="0"/>
          <w:divBdr>
            <w:top w:val="none" w:sz="0" w:space="0" w:color="auto"/>
            <w:left w:val="none" w:sz="0" w:space="0" w:color="auto"/>
            <w:bottom w:val="none" w:sz="0" w:space="0" w:color="auto"/>
            <w:right w:val="none" w:sz="0" w:space="0" w:color="auto"/>
          </w:divBdr>
          <w:divsChild>
            <w:div w:id="1025907464">
              <w:marLeft w:val="0"/>
              <w:marRight w:val="0"/>
              <w:marTop w:val="0"/>
              <w:marBottom w:val="0"/>
              <w:divBdr>
                <w:top w:val="none" w:sz="0" w:space="0" w:color="auto"/>
                <w:left w:val="none" w:sz="0" w:space="0" w:color="auto"/>
                <w:bottom w:val="none" w:sz="0" w:space="0" w:color="auto"/>
                <w:right w:val="none" w:sz="0" w:space="0" w:color="auto"/>
              </w:divBdr>
              <w:divsChild>
                <w:div w:id="16894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8E6E89F4D9A04B9E086A2B76E6D75C" ma:contentTypeVersion="5" ma:contentTypeDescription="Ein neues Dokument erstellen." ma:contentTypeScope="" ma:versionID="a0b9edbe3dd605866760da96c7198aaf">
  <xsd:schema xmlns:xsd="http://www.w3.org/2001/XMLSchema" xmlns:xs="http://www.w3.org/2001/XMLSchema" xmlns:p="http://schemas.microsoft.com/office/2006/metadata/properties" xmlns:ns2="becddd91-0ef4-432e-8034-21b30132d654" targetNamespace="http://schemas.microsoft.com/office/2006/metadata/properties" ma:root="true" ma:fieldsID="57764a3f9757662288d441bbfd8a3d89" ns2:_="">
    <xsd:import namespace="becddd91-0ef4-432e-8034-21b30132d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ddd91-0ef4-432e-8034-21b30132d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AE2E9-B790-4CC8-B35B-CF6701747B9A}">
  <ds:schemaRefs>
    <ds:schemaRef ds:uri="http://schemas.microsoft.com/sharepoint/v3/contenttype/forms"/>
  </ds:schemaRefs>
</ds:datastoreItem>
</file>

<file path=customXml/itemProps2.xml><?xml version="1.0" encoding="utf-8"?>
<ds:datastoreItem xmlns:ds="http://schemas.openxmlformats.org/officeDocument/2006/customXml" ds:itemID="{46D84637-28B7-4665-B7E7-55ED85C43D21}">
  <ds:schemaRefs>
    <ds:schemaRef ds:uri="becddd91-0ef4-432e-8034-21b30132d654"/>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35FF2A-0728-4A76-9AEE-1755EFFC4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ddd91-0ef4-432e-8034-21b30132d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A90A16-FC61-4BB5-ACEE-3CE4DF27F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Brief</vt:lpstr>
    </vt:vector>
  </TitlesOfParts>
  <Company>Orthomol pharmazeutische Vertriebs GmbH</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Romahn, Manuela</dc:creator>
  <cp:lastModifiedBy>Johanna Meier-Rink</cp:lastModifiedBy>
  <cp:revision>3</cp:revision>
  <cp:lastPrinted>2020-03-10T09:31:00Z</cp:lastPrinted>
  <dcterms:created xsi:type="dcterms:W3CDTF">2020-03-24T10:09:00Z</dcterms:created>
  <dcterms:modified xsi:type="dcterms:W3CDTF">2020-03-24T10:41:00Z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0x010100FD8E6E89F4D9A04B9E086A2B76E6D75C</vt:lpwstr>
  </property>
</Properties>
</file>